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9B49E" w14:textId="52FF4214" w:rsidR="00492553" w:rsidRPr="008162A0" w:rsidRDefault="00492553" w:rsidP="003C79C3">
      <w:pPr>
        <w:pStyle w:val="000H1"/>
        <w:rPr>
          <w:rtl/>
          <w:lang w:val="en-US"/>
        </w:rPr>
      </w:pPr>
      <w:bookmarkStart w:id="0" w:name="_Hlk142416520"/>
      <w:bookmarkStart w:id="1" w:name="_Hlk144043405"/>
      <w:r w:rsidRPr="008162A0">
        <w:rPr>
          <w:rtl/>
        </w:rPr>
        <w:t>تحتفل "</w:t>
      </w:r>
      <w:r w:rsidR="003C79C3">
        <w:t>Audi</w:t>
      </w:r>
      <w:r w:rsidRPr="008162A0">
        <w:rPr>
          <w:rtl/>
        </w:rPr>
        <w:t xml:space="preserve"> – النابودة للسيارات</w:t>
      </w:r>
      <w:r w:rsidR="00FC4C63" w:rsidRPr="008162A0">
        <w:rPr>
          <w:rtl/>
        </w:rPr>
        <w:t>" بمرور 40 عاماً على إطلاق "</w:t>
      </w:r>
      <w:r w:rsidR="003C79C3">
        <w:t>Audi Sport</w:t>
      </w:r>
      <w:r w:rsidR="00FC4C63" w:rsidRPr="008162A0">
        <w:rPr>
          <w:rtl/>
        </w:rPr>
        <w:t xml:space="preserve">" مع 20 </w:t>
      </w:r>
      <w:r w:rsidR="00637D0E" w:rsidRPr="008162A0">
        <w:rPr>
          <w:rtl/>
        </w:rPr>
        <w:t>طرازاً محدود الإصدار من</w:t>
      </w:r>
      <w:r w:rsidR="008E03D4" w:rsidRPr="008162A0">
        <w:rPr>
          <w:rtl/>
        </w:rPr>
        <w:t xml:space="preserve"> سيارة</w:t>
      </w:r>
      <w:r w:rsidR="00637D0E" w:rsidRPr="008162A0">
        <w:rPr>
          <w:rtl/>
        </w:rPr>
        <w:t xml:space="preserve"> "</w:t>
      </w:r>
      <w:r w:rsidR="003C79C3">
        <w:t>Audi</w:t>
      </w:r>
      <w:r w:rsidR="00637D0E" w:rsidRPr="008162A0">
        <w:rPr>
          <w:rtl/>
        </w:rPr>
        <w:t xml:space="preserve"> </w:t>
      </w:r>
      <w:r w:rsidR="00637D0E" w:rsidRPr="008162A0">
        <w:rPr>
          <w:lang w:val="en-US"/>
        </w:rPr>
        <w:t>RS Q8</w:t>
      </w:r>
      <w:r w:rsidR="00637D0E" w:rsidRPr="008162A0">
        <w:rPr>
          <w:rtl/>
          <w:lang w:val="en-US"/>
        </w:rPr>
        <w:t>"</w:t>
      </w:r>
    </w:p>
    <w:bookmarkEnd w:id="0"/>
    <w:p w14:paraId="45A3D889" w14:textId="25632CF9" w:rsidR="00637D0E" w:rsidRPr="008162A0" w:rsidRDefault="00637D0E" w:rsidP="00637D0E">
      <w:pPr>
        <w:pStyle w:val="000Bulletpoint"/>
        <w:bidi/>
        <w:rPr>
          <w:rFonts w:ascii="Dubai" w:hAnsi="Dubai" w:cs="Dubai"/>
        </w:rPr>
      </w:pPr>
      <w:r w:rsidRPr="008162A0">
        <w:rPr>
          <w:rFonts w:ascii="Dubai" w:hAnsi="Dubai" w:cs="Dubai"/>
          <w:rtl/>
        </w:rPr>
        <w:t>تتوفّر طرازات الإصدار الخاص بلونين وهما "برونز مونتي كارلو" و"جافا جرين" الأخضر</w:t>
      </w:r>
    </w:p>
    <w:p w14:paraId="68C10241" w14:textId="7E3241B3" w:rsidR="00637D0E" w:rsidRPr="008162A0" w:rsidRDefault="00637D0E" w:rsidP="00637D0E">
      <w:pPr>
        <w:pStyle w:val="000Bulletpoint"/>
        <w:bidi/>
        <w:rPr>
          <w:rFonts w:ascii="Dubai" w:hAnsi="Dubai" w:cs="Dubai"/>
        </w:rPr>
      </w:pPr>
      <w:r w:rsidRPr="008162A0">
        <w:rPr>
          <w:rFonts w:ascii="Dubai" w:hAnsi="Dubai" w:cs="Dubai"/>
          <w:rtl/>
        </w:rPr>
        <w:t>يُكّرِم هذا الإطلاق الحصري 40 عاماً من التميّز في الأداء والابتكار</w:t>
      </w:r>
    </w:p>
    <w:p w14:paraId="690F7B64" w14:textId="66068BAB" w:rsidR="00637D0E" w:rsidRPr="008162A0" w:rsidRDefault="00637D0E" w:rsidP="00637D0E">
      <w:pPr>
        <w:pStyle w:val="000Bulletpoint"/>
        <w:bidi/>
        <w:rPr>
          <w:rFonts w:ascii="Dubai" w:hAnsi="Dubai" w:cs="Dubai"/>
        </w:rPr>
      </w:pPr>
      <w:r w:rsidRPr="008162A0">
        <w:rPr>
          <w:rFonts w:ascii="Dubai" w:hAnsi="Dubai" w:cs="Dubai"/>
          <w:rtl/>
        </w:rPr>
        <w:t xml:space="preserve">متوفّر الآن في </w:t>
      </w:r>
      <w:r w:rsidR="008E03D4" w:rsidRPr="008162A0">
        <w:rPr>
          <w:rFonts w:ascii="Dubai" w:hAnsi="Dubai" w:cs="Dubai"/>
          <w:rtl/>
        </w:rPr>
        <w:t>ص</w:t>
      </w:r>
      <w:r w:rsidRPr="008162A0">
        <w:rPr>
          <w:rFonts w:ascii="Dubai" w:hAnsi="Dubai" w:cs="Dubai"/>
          <w:rtl/>
        </w:rPr>
        <w:t xml:space="preserve">الات عرض </w:t>
      </w:r>
      <w:r w:rsidR="00145001" w:rsidRPr="00145001">
        <w:rPr>
          <w:rFonts w:ascii="Dubai" w:hAnsi="Dubai" w:cs="Dubai"/>
          <w:rtl/>
          <w:lang w:val="en-US"/>
        </w:rPr>
        <w:t>النابودة للسيارات</w:t>
      </w:r>
    </w:p>
    <w:p w14:paraId="1D80F3B6" w14:textId="77777777" w:rsidR="00423114" w:rsidRPr="008162A0" w:rsidRDefault="00423114" w:rsidP="00F76430">
      <w:pPr>
        <w:pStyle w:val="000Copy"/>
        <w:rPr>
          <w:rFonts w:ascii="Dubai" w:hAnsi="Dubai" w:cs="Dubai"/>
        </w:rPr>
      </w:pPr>
    </w:p>
    <w:p w14:paraId="3DDC0FB7" w14:textId="4B792B3D" w:rsidR="00637D0E" w:rsidRPr="008162A0" w:rsidRDefault="00637D0E" w:rsidP="003C79C3">
      <w:pPr>
        <w:pStyle w:val="000Copy"/>
        <w:bidi/>
        <w:rPr>
          <w:rFonts w:ascii="Dubai" w:hAnsi="Dubai" w:cs="Dubai"/>
          <w:rtl/>
          <w:lang w:val="en-US"/>
        </w:rPr>
      </w:pPr>
      <w:r w:rsidRPr="008162A0">
        <w:rPr>
          <w:rFonts w:ascii="Dubai" w:hAnsi="Dubai" w:cs="Dubai"/>
          <w:b/>
          <w:bCs/>
          <w:rtl/>
        </w:rPr>
        <w:t xml:space="preserve">دبي، </w:t>
      </w:r>
      <w:r w:rsidR="00E33C3A">
        <w:rPr>
          <w:rFonts w:ascii="Dubai" w:hAnsi="Dubai" w:cs="Dubai"/>
          <w:b/>
          <w:bCs/>
          <w:lang w:val="en-US"/>
        </w:rPr>
        <w:t>29</w:t>
      </w:r>
      <w:r w:rsidRPr="008162A0">
        <w:rPr>
          <w:rFonts w:ascii="Dubai" w:hAnsi="Dubai" w:cs="Dubai"/>
          <w:b/>
          <w:bCs/>
          <w:rtl/>
          <w:lang w:val="en-US"/>
        </w:rPr>
        <w:t xml:space="preserve"> نوفمبر 2023 –</w:t>
      </w:r>
      <w:r w:rsidRPr="008162A0">
        <w:rPr>
          <w:rFonts w:ascii="Dubai" w:hAnsi="Dubai" w:cs="Dubai"/>
          <w:rtl/>
          <w:lang w:val="en-US"/>
        </w:rPr>
        <w:t xml:space="preserve"> تحتفل "</w:t>
      </w:r>
      <w:r w:rsidR="003C79C3">
        <w:rPr>
          <w:rFonts w:ascii="Dubai" w:hAnsi="Dubai" w:cs="Dubai"/>
          <w:lang w:val="en-US"/>
        </w:rPr>
        <w:t>Audi</w:t>
      </w:r>
      <w:r w:rsidRPr="008162A0">
        <w:rPr>
          <w:rFonts w:ascii="Dubai" w:hAnsi="Dubai" w:cs="Dubai"/>
          <w:rtl/>
          <w:lang w:val="en-US"/>
        </w:rPr>
        <w:t>- النابودة للسيارات" بالذكرى الأربعين لإطلاق "</w:t>
      </w:r>
      <w:r w:rsidR="003C79C3">
        <w:rPr>
          <w:rFonts w:ascii="Dubai" w:hAnsi="Dubai" w:cs="Dubai"/>
          <w:lang w:val="en-US"/>
        </w:rPr>
        <w:t>Audi Sport</w:t>
      </w:r>
      <w:r w:rsidRPr="008162A0">
        <w:rPr>
          <w:rFonts w:ascii="Dubai" w:hAnsi="Dubai" w:cs="Dubai"/>
          <w:rtl/>
          <w:lang w:val="en-US"/>
        </w:rPr>
        <w:t xml:space="preserve">" مع إطلاق 20 سيارة من طراز </w:t>
      </w:r>
      <w:r w:rsidR="003C79C3">
        <w:rPr>
          <w:rFonts w:ascii="Dubai" w:hAnsi="Dubai" w:cs="Dubai"/>
          <w:lang w:val="en-US"/>
        </w:rPr>
        <w:t>Audi</w:t>
      </w:r>
      <w:r w:rsidRPr="008162A0">
        <w:rPr>
          <w:rFonts w:ascii="Dubai" w:hAnsi="Dubai" w:cs="Dubai"/>
          <w:rtl/>
          <w:lang w:val="en-US"/>
        </w:rPr>
        <w:t xml:space="preserve"> "</w:t>
      </w:r>
      <w:r w:rsidRPr="008162A0">
        <w:rPr>
          <w:rFonts w:ascii="Dubai" w:hAnsi="Dubai" w:cs="Dubai"/>
          <w:lang w:val="en-US"/>
        </w:rPr>
        <w:t>RS Q8</w:t>
      </w:r>
      <w:r w:rsidRPr="008162A0">
        <w:rPr>
          <w:rFonts w:ascii="Dubai" w:hAnsi="Dubai" w:cs="Dubai"/>
          <w:rtl/>
          <w:lang w:val="en-US"/>
        </w:rPr>
        <w:t xml:space="preserve">" محدودة الإصدار بلونيّ "برونز مونتي كارلو" و"جافا جرين" الأخضر. صُنعت طرازات </w:t>
      </w:r>
      <w:r w:rsidR="003C79C3">
        <w:rPr>
          <w:rFonts w:ascii="Dubai" w:hAnsi="Dubai" w:cs="Dubai"/>
          <w:lang w:val="en-US"/>
        </w:rPr>
        <w:t>Audi</w:t>
      </w:r>
      <w:r w:rsidRPr="008162A0">
        <w:rPr>
          <w:rFonts w:ascii="Dubai" w:hAnsi="Dubai" w:cs="Dubai"/>
          <w:rtl/>
          <w:lang w:val="en-US"/>
        </w:rPr>
        <w:t xml:space="preserve"> "</w:t>
      </w:r>
      <w:r w:rsidRPr="008162A0">
        <w:rPr>
          <w:rFonts w:ascii="Dubai" w:hAnsi="Dubai" w:cs="Dubai"/>
          <w:lang w:val="en-US"/>
        </w:rPr>
        <w:t>RS Q8</w:t>
      </w:r>
      <w:r w:rsidRPr="008162A0">
        <w:rPr>
          <w:rFonts w:ascii="Dubai" w:hAnsi="Dubai" w:cs="Dubai"/>
          <w:rtl/>
          <w:lang w:val="en-US"/>
        </w:rPr>
        <w:t>" الحصري</w:t>
      </w:r>
      <w:r w:rsidR="008162A0" w:rsidRPr="008162A0">
        <w:rPr>
          <w:rFonts w:ascii="Dubai" w:hAnsi="Dubai" w:cs="Dubai"/>
          <w:rtl/>
          <w:lang w:val="en-US"/>
        </w:rPr>
        <w:t>ّ</w:t>
      </w:r>
      <w:r w:rsidRPr="008162A0">
        <w:rPr>
          <w:rFonts w:ascii="Dubai" w:hAnsi="Dubai" w:cs="Dubai"/>
          <w:rtl/>
          <w:lang w:val="en-US"/>
        </w:rPr>
        <w:t>ة بعناية فائقة مع انتباه شديد لأدقّ التفاصيل</w:t>
      </w:r>
      <w:r w:rsidR="00BB7B9D" w:rsidRPr="008162A0">
        <w:rPr>
          <w:rFonts w:ascii="Dubai" w:hAnsi="Dubai" w:cs="Dubai"/>
          <w:rtl/>
          <w:lang w:val="en-US"/>
        </w:rPr>
        <w:t xml:space="preserve"> كما تم تعديل هذه الطرازات الفريدة ضمن إطار "إصدار 40 سنة"،</w:t>
      </w:r>
      <w:r w:rsidRPr="008162A0">
        <w:rPr>
          <w:rFonts w:ascii="Dubai" w:hAnsi="Dubai" w:cs="Dubai"/>
          <w:rtl/>
          <w:lang w:val="en-US"/>
        </w:rPr>
        <w:t xml:space="preserve"> وهي متوفّرة فقط في صالات عرض "النابودة للسيارات"</w:t>
      </w:r>
      <w:r w:rsidR="00BB7B9D" w:rsidRPr="008162A0">
        <w:rPr>
          <w:rFonts w:ascii="Dubai" w:hAnsi="Dubai" w:cs="Dubai"/>
          <w:rtl/>
          <w:lang w:val="en-US"/>
        </w:rPr>
        <w:t>.</w:t>
      </w:r>
    </w:p>
    <w:p w14:paraId="4F0B55F1" w14:textId="77777777" w:rsidR="008162A0" w:rsidRPr="008162A0" w:rsidRDefault="008162A0" w:rsidP="00BB7B9D">
      <w:pPr>
        <w:pStyle w:val="000Copy"/>
        <w:bidi/>
        <w:rPr>
          <w:rFonts w:ascii="Dubai" w:hAnsi="Dubai" w:cs="Dubai"/>
          <w:rtl/>
        </w:rPr>
      </w:pPr>
    </w:p>
    <w:p w14:paraId="5F438A25" w14:textId="6F97C38A" w:rsidR="00E644BB" w:rsidRPr="008162A0" w:rsidRDefault="00BB7B9D" w:rsidP="003C79C3">
      <w:pPr>
        <w:pStyle w:val="000Copy"/>
        <w:bidi/>
        <w:rPr>
          <w:rFonts w:ascii="Dubai" w:hAnsi="Dubai" w:cs="Dubai"/>
          <w:rtl/>
          <w:lang w:val="en-US"/>
        </w:rPr>
      </w:pPr>
      <w:r w:rsidRPr="008162A0">
        <w:rPr>
          <w:rFonts w:ascii="Dubai" w:hAnsi="Dubai" w:cs="Dubai"/>
          <w:rtl/>
        </w:rPr>
        <w:t>لقد كان لشركة "</w:t>
      </w:r>
      <w:r w:rsidR="003C79C3">
        <w:rPr>
          <w:rFonts w:ascii="Dubai" w:hAnsi="Dubai" w:cs="Dubai"/>
        </w:rPr>
        <w:t>Audi Sport GmbH</w:t>
      </w:r>
      <w:r w:rsidRPr="008162A0">
        <w:rPr>
          <w:rFonts w:ascii="Dubai" w:hAnsi="Dubai" w:cs="Dubai"/>
          <w:rtl/>
          <w:lang w:val="en-US"/>
        </w:rPr>
        <w:t>" دوراً فعّالاً في تحديد الهوي</w:t>
      </w:r>
      <w:r w:rsidR="008162A0" w:rsidRPr="008162A0">
        <w:rPr>
          <w:rFonts w:ascii="Dubai" w:hAnsi="Dubai" w:cs="Dubai"/>
          <w:rtl/>
          <w:lang w:val="en-US"/>
        </w:rPr>
        <w:t>ّ</w:t>
      </w:r>
      <w:r w:rsidRPr="008162A0">
        <w:rPr>
          <w:rFonts w:ascii="Dubai" w:hAnsi="Dubai" w:cs="Dubai"/>
          <w:rtl/>
          <w:lang w:val="en-US"/>
        </w:rPr>
        <w:t>ة الرياضيّة الحصريّة لعلامة "</w:t>
      </w:r>
      <w:r w:rsidR="003C79C3">
        <w:rPr>
          <w:rFonts w:ascii="Dubai" w:hAnsi="Dubai" w:cs="Dubai"/>
          <w:lang w:val="en-US"/>
        </w:rPr>
        <w:t>Audi</w:t>
      </w:r>
      <w:r w:rsidRPr="008162A0">
        <w:rPr>
          <w:rFonts w:ascii="Dubai" w:hAnsi="Dubai" w:cs="Dubai"/>
          <w:rtl/>
          <w:lang w:val="en-US"/>
        </w:rPr>
        <w:t>" التجارية والإشراف على التخصيص والتعديل من خلال برنامج "</w:t>
      </w:r>
      <w:r w:rsidR="003C79C3" w:rsidRPr="003C79C3">
        <w:rPr>
          <w:rFonts w:ascii="Dubai" w:hAnsi="Dubai" w:cs="Dubai"/>
          <w:lang w:val="en-US"/>
        </w:rPr>
        <w:t xml:space="preserve"> </w:t>
      </w:r>
      <w:r w:rsidR="003C79C3">
        <w:rPr>
          <w:rFonts w:ascii="Dubai" w:hAnsi="Dubai" w:cs="Dubai"/>
          <w:lang w:val="en-US"/>
        </w:rPr>
        <w:t>Audi</w:t>
      </w:r>
      <w:r w:rsidRPr="008162A0">
        <w:rPr>
          <w:rFonts w:ascii="Dubai" w:hAnsi="Dubai" w:cs="Dubai"/>
          <w:rtl/>
          <w:lang w:val="en-US"/>
        </w:rPr>
        <w:t>الحصري</w:t>
      </w:r>
      <w:r w:rsidR="008162A0" w:rsidRPr="008162A0">
        <w:rPr>
          <w:rFonts w:ascii="Dubai" w:hAnsi="Dubai" w:cs="Dubai"/>
          <w:rtl/>
          <w:lang w:val="en-US"/>
        </w:rPr>
        <w:t>"</w:t>
      </w:r>
      <w:r w:rsidRPr="008162A0">
        <w:rPr>
          <w:rFonts w:ascii="Dubai" w:hAnsi="Dubai" w:cs="Dubai"/>
          <w:rtl/>
          <w:lang w:val="en-US"/>
        </w:rPr>
        <w:t xml:space="preserve"> ومجموعة "</w:t>
      </w:r>
      <w:r w:rsidR="003C79C3">
        <w:rPr>
          <w:rFonts w:ascii="Dubai" w:hAnsi="Dubai" w:cs="Dubai"/>
          <w:lang w:val="en-US"/>
        </w:rPr>
        <w:t>Audi</w:t>
      </w:r>
      <w:r w:rsidRPr="008162A0">
        <w:rPr>
          <w:rFonts w:ascii="Dubai" w:hAnsi="Dubai" w:cs="Dubai"/>
          <w:rtl/>
          <w:lang w:val="en-US"/>
        </w:rPr>
        <w:t>" منذ إنشائها في الثمانينات. سينضم مًلّاك طرازات "إصدار 40 سنة" المحدود إلى ن</w:t>
      </w:r>
      <w:r w:rsidR="008162A0" w:rsidRPr="008162A0">
        <w:rPr>
          <w:rFonts w:ascii="Dubai" w:hAnsi="Dubai" w:cs="Dubai"/>
          <w:rtl/>
          <w:lang w:val="en-US"/>
        </w:rPr>
        <w:t>ُ</w:t>
      </w:r>
      <w:r w:rsidRPr="008162A0">
        <w:rPr>
          <w:rFonts w:ascii="Dubai" w:hAnsi="Dubai" w:cs="Dubai"/>
          <w:rtl/>
          <w:lang w:val="en-US"/>
        </w:rPr>
        <w:t>خبة من 20 عميلاً فقط حول العالم يمتلكون هذه السيارات الأيقونية.</w:t>
      </w:r>
    </w:p>
    <w:p w14:paraId="07B20247" w14:textId="77777777" w:rsidR="008162A0" w:rsidRPr="008162A0" w:rsidRDefault="008162A0" w:rsidP="008162A0">
      <w:pPr>
        <w:pStyle w:val="000Copy"/>
        <w:bidi/>
        <w:rPr>
          <w:rFonts w:ascii="Dubai" w:hAnsi="Dubai" w:cs="Dubai"/>
          <w:lang w:val="en-US"/>
        </w:rPr>
      </w:pPr>
    </w:p>
    <w:p w14:paraId="528D3A2F" w14:textId="1ABD346A" w:rsidR="000223E9" w:rsidRPr="008162A0" w:rsidRDefault="00BB7B9D" w:rsidP="00BB7B9D">
      <w:pPr>
        <w:pStyle w:val="000Copy"/>
        <w:bidi/>
        <w:rPr>
          <w:rFonts w:ascii="Dubai" w:hAnsi="Dubai" w:cs="Dubai"/>
          <w:rtl/>
          <w:lang w:val="en-US"/>
        </w:rPr>
      </w:pPr>
      <w:r w:rsidRPr="008162A0">
        <w:rPr>
          <w:rFonts w:ascii="Dubai" w:hAnsi="Dubai" w:cs="Dubai"/>
          <w:rtl/>
        </w:rPr>
        <w:t>ي</w:t>
      </w:r>
      <w:r w:rsidR="008162A0" w:rsidRPr="008162A0">
        <w:rPr>
          <w:rFonts w:ascii="Dubai" w:hAnsi="Dubai" w:cs="Dubai"/>
          <w:rtl/>
        </w:rPr>
        <w:t>ُ</w:t>
      </w:r>
      <w:r w:rsidRPr="008162A0">
        <w:rPr>
          <w:rFonts w:ascii="Dubai" w:hAnsi="Dubai" w:cs="Dubai"/>
          <w:rtl/>
        </w:rPr>
        <w:t>وفّر محرّك سيارات "</w:t>
      </w:r>
      <w:r w:rsidRPr="008162A0">
        <w:rPr>
          <w:rFonts w:ascii="Dubai" w:hAnsi="Dubai" w:cs="Dubai"/>
          <w:lang w:val="en-US"/>
        </w:rPr>
        <w:t>RS Q8</w:t>
      </w:r>
      <w:r w:rsidRPr="008162A0">
        <w:rPr>
          <w:rFonts w:ascii="Dubai" w:hAnsi="Dubai" w:cs="Dubai"/>
          <w:rtl/>
          <w:lang w:val="en-US"/>
        </w:rPr>
        <w:t xml:space="preserve">" </w:t>
      </w:r>
      <w:r w:rsidRPr="008162A0">
        <w:rPr>
          <w:rFonts w:ascii="Dubai" w:hAnsi="Dubai" w:cs="Dubai"/>
          <w:rtl/>
        </w:rPr>
        <w:t>القوي الذي تبلغ قوّته 600 حصان</w:t>
      </w:r>
      <w:r w:rsidR="000223E9" w:rsidRPr="008162A0">
        <w:rPr>
          <w:rFonts w:ascii="Dubai" w:hAnsi="Dubai" w:cs="Dubai"/>
        </w:rPr>
        <w:t xml:space="preserve"> </w:t>
      </w:r>
      <w:r w:rsidRPr="008162A0">
        <w:rPr>
          <w:rFonts w:ascii="Dubai" w:hAnsi="Dubai" w:cs="Dubai"/>
          <w:rtl/>
        </w:rPr>
        <w:t>ونظام الدفع الرباعي "</w:t>
      </w:r>
      <w:r w:rsidRPr="008162A0">
        <w:rPr>
          <w:rFonts w:ascii="Dubai" w:hAnsi="Dubai" w:cs="Dubai"/>
          <w:lang w:val="en-US"/>
        </w:rPr>
        <w:t>quattro</w:t>
      </w:r>
      <w:r w:rsidRPr="008162A0">
        <w:rPr>
          <w:rFonts w:ascii="Dubai" w:hAnsi="Dubai" w:cs="Dubai"/>
          <w:rtl/>
          <w:lang w:val="en-US"/>
        </w:rPr>
        <w:t>" تجربة قيادة لا ت</w:t>
      </w:r>
      <w:r w:rsidR="008162A0" w:rsidRPr="008162A0">
        <w:rPr>
          <w:rFonts w:ascii="Dubai" w:hAnsi="Dubai" w:cs="Dubai"/>
          <w:rtl/>
          <w:lang w:val="en-US"/>
        </w:rPr>
        <w:t>ُ</w:t>
      </w:r>
      <w:r w:rsidRPr="008162A0">
        <w:rPr>
          <w:rFonts w:ascii="Dubai" w:hAnsi="Dubai" w:cs="Dubai"/>
          <w:rtl/>
          <w:lang w:val="en-US"/>
        </w:rPr>
        <w:t>ضاهى، وهو مُصمّم لعشّاق السيارات الباحثين عن مغامرة ترفع من مستويات الحماس والأدرينالين لديهم.</w:t>
      </w:r>
    </w:p>
    <w:p w14:paraId="5543466C" w14:textId="77777777" w:rsidR="008162A0" w:rsidRPr="008162A0" w:rsidRDefault="008162A0" w:rsidP="00FE2F72">
      <w:pPr>
        <w:pStyle w:val="000Copy"/>
        <w:bidi/>
        <w:rPr>
          <w:rFonts w:ascii="Dubai" w:hAnsi="Dubai" w:cs="Dubai"/>
          <w:rtl/>
        </w:rPr>
      </w:pPr>
    </w:p>
    <w:p w14:paraId="5F77440F" w14:textId="3908BB71" w:rsidR="00FE2F72" w:rsidRPr="008162A0" w:rsidRDefault="00FE2F72" w:rsidP="00312687">
      <w:pPr>
        <w:pStyle w:val="000Copy"/>
        <w:bidi/>
        <w:rPr>
          <w:rFonts w:ascii="Dubai" w:hAnsi="Dubai" w:cs="Dubai"/>
          <w:rtl/>
          <w:lang w:val="en-US"/>
        </w:rPr>
      </w:pPr>
      <w:r w:rsidRPr="008162A0">
        <w:rPr>
          <w:rFonts w:ascii="Dubai" w:hAnsi="Dubai" w:cs="Dubai"/>
          <w:rtl/>
        </w:rPr>
        <w:t>تتميّز سيارة "</w:t>
      </w:r>
      <w:r w:rsidR="00312687">
        <w:rPr>
          <w:rFonts w:ascii="Dubai" w:hAnsi="Dubai" w:cs="Dubai"/>
        </w:rPr>
        <w:t xml:space="preserve">Audi </w:t>
      </w:r>
      <w:r w:rsidRPr="008162A0">
        <w:rPr>
          <w:rFonts w:ascii="Dubai" w:hAnsi="Dubai" w:cs="Dubai"/>
          <w:lang w:val="en-US"/>
        </w:rPr>
        <w:t>RS Q8</w:t>
      </w:r>
      <w:r w:rsidRPr="008162A0">
        <w:rPr>
          <w:rFonts w:ascii="Dubai" w:hAnsi="Dubai" w:cs="Dubai"/>
          <w:rtl/>
          <w:lang w:val="en-US"/>
        </w:rPr>
        <w:t>" بلون "برونز مونتي كارلو" بمقصورة داخلية مع لمسات بلون مرمر "ألاباستر" الأبيض وخياطة بلون "هافانا" البني وأحزمة أمان ملوّنة وأدوات تحكّم جلديّة سوداء فاخرة بفضل هندستها الدقيقة والحرفي</w:t>
      </w:r>
      <w:r w:rsidR="008162A0" w:rsidRPr="008162A0">
        <w:rPr>
          <w:rFonts w:ascii="Dubai" w:hAnsi="Dubai" w:cs="Dubai"/>
          <w:rtl/>
          <w:lang w:val="en-US"/>
        </w:rPr>
        <w:t>ّ</w:t>
      </w:r>
      <w:r w:rsidRPr="008162A0">
        <w:rPr>
          <w:rFonts w:ascii="Dubai" w:hAnsi="Dubai" w:cs="Dubai"/>
          <w:rtl/>
          <w:lang w:val="en-US"/>
        </w:rPr>
        <w:t>ة العالية التي صُنعت بهما. سيستمتع العملاء بجلد "</w:t>
      </w:r>
      <w:r w:rsidR="003C79C3">
        <w:rPr>
          <w:rFonts w:ascii="Dubai" w:hAnsi="Dubai" w:cs="Dubai"/>
          <w:lang w:val="en-US"/>
        </w:rPr>
        <w:t>Audi</w:t>
      </w:r>
      <w:r w:rsidRPr="008162A0">
        <w:rPr>
          <w:rFonts w:ascii="Dubai" w:hAnsi="Dubai" w:cs="Dubai"/>
          <w:rtl/>
          <w:lang w:val="en-US"/>
        </w:rPr>
        <w:t>" الحصري ونظام تهوية المقاعد بالإضافة إلى التدليك ونظام "بانج آند ألوفسين" للصوت المتطوّر وشاشة العرض الأمامية بفضل المكوّنات الفاخرة وعناصر "</w:t>
      </w:r>
      <w:r w:rsidR="003C79C3">
        <w:rPr>
          <w:rFonts w:ascii="Dubai" w:hAnsi="Dubai" w:cs="Dubai"/>
          <w:lang w:val="en-US"/>
        </w:rPr>
        <w:t>Audi</w:t>
      </w:r>
      <w:r w:rsidRPr="008162A0">
        <w:rPr>
          <w:rFonts w:ascii="Dubai" w:hAnsi="Dubai" w:cs="Dubai"/>
          <w:rtl/>
          <w:lang w:val="en-US"/>
        </w:rPr>
        <w:t xml:space="preserve"> الحصرية" التي تُميّز العلامة.</w:t>
      </w:r>
    </w:p>
    <w:p w14:paraId="139F8B37" w14:textId="77777777" w:rsidR="008162A0" w:rsidRPr="008162A0" w:rsidRDefault="008162A0" w:rsidP="00FE2F72">
      <w:pPr>
        <w:pStyle w:val="000Copy"/>
        <w:bidi/>
        <w:rPr>
          <w:rFonts w:ascii="Dubai" w:hAnsi="Dubai" w:cs="Dubai"/>
          <w:rtl/>
        </w:rPr>
      </w:pPr>
    </w:p>
    <w:p w14:paraId="139D9C4D" w14:textId="719489EC" w:rsidR="00FE2F72" w:rsidRPr="008162A0" w:rsidRDefault="00FE2F72" w:rsidP="003C79C3">
      <w:pPr>
        <w:pStyle w:val="000Copy"/>
        <w:bidi/>
        <w:rPr>
          <w:rFonts w:ascii="Dubai" w:hAnsi="Dubai" w:cs="Dubai"/>
          <w:rtl/>
          <w:lang w:val="en-US"/>
        </w:rPr>
      </w:pPr>
      <w:r w:rsidRPr="008162A0">
        <w:rPr>
          <w:rFonts w:ascii="Dubai" w:hAnsi="Dubai" w:cs="Dubai"/>
          <w:rtl/>
        </w:rPr>
        <w:t>تُعدّ سيارة "</w:t>
      </w:r>
      <w:r w:rsidR="003C79C3">
        <w:rPr>
          <w:rFonts w:ascii="Dubai" w:hAnsi="Dubai" w:cs="Dubai"/>
        </w:rPr>
        <w:t xml:space="preserve">Audi </w:t>
      </w:r>
      <w:r w:rsidRPr="008162A0">
        <w:rPr>
          <w:rFonts w:ascii="Dubai" w:hAnsi="Dubai" w:cs="Dubai"/>
          <w:lang w:val="en-US"/>
        </w:rPr>
        <w:t>RS Q8</w:t>
      </w:r>
      <w:r w:rsidRPr="008162A0">
        <w:rPr>
          <w:rFonts w:ascii="Dubai" w:hAnsi="Dubai" w:cs="Dubai"/>
          <w:rtl/>
          <w:lang w:val="en-US"/>
        </w:rPr>
        <w:t xml:space="preserve">" بلون "جافا جرين" الأخضر السيارة الرياضية ذات الأداء الأمثل، إذ تتميّز بقدرتها على التسارع من 0 إلى 100 كيلومتر خلال 3.8 ثانية فقط. يكتمل مظهر السيارة الخارجي المميّز بلون "جافا جرين" الأخضر </w:t>
      </w:r>
      <w:r w:rsidR="008E03D4" w:rsidRPr="008162A0">
        <w:rPr>
          <w:rFonts w:ascii="Dubai" w:hAnsi="Dubai" w:cs="Dubai"/>
          <w:rtl/>
          <w:lang w:val="en-US"/>
        </w:rPr>
        <w:t>بتصميم داخلي حصري بلون "جيت جراي" الرمادي مع درزات بلون "إيجوانا جرين" الأخضر. يتميّز هذا الطراز المحدود بتفاصيل من الكربون الأسود ومجهّز بعجلات "</w:t>
      </w:r>
      <w:r w:rsidR="008E03D4" w:rsidRPr="008162A0">
        <w:rPr>
          <w:rFonts w:ascii="Dubai" w:hAnsi="Dubai" w:cs="Dubai"/>
          <w:lang w:val="en-US"/>
        </w:rPr>
        <w:t>5-Y</w:t>
      </w:r>
      <w:r w:rsidR="008E03D4" w:rsidRPr="008162A0">
        <w:rPr>
          <w:rFonts w:ascii="Dubai" w:hAnsi="Dubai" w:cs="Dubai"/>
          <w:rtl/>
          <w:lang w:val="en-US"/>
        </w:rPr>
        <w:t xml:space="preserve"> سبوك روتر" باللون الأسود ذات مقاس 23 بوصة، والذي يُعزّز سمات الأداء الفاخر للطراز. تتضمّن سيارة "</w:t>
      </w:r>
      <w:r w:rsidR="008E03D4" w:rsidRPr="008162A0">
        <w:rPr>
          <w:rFonts w:ascii="Dubai" w:hAnsi="Dubai" w:cs="Dubai"/>
          <w:lang w:val="en-US"/>
        </w:rPr>
        <w:t>RS Q8</w:t>
      </w:r>
      <w:r w:rsidR="008E03D4" w:rsidRPr="008162A0">
        <w:rPr>
          <w:rFonts w:ascii="Dubai" w:hAnsi="Dubai" w:cs="Dubai"/>
          <w:rtl/>
          <w:lang w:val="en-US"/>
        </w:rPr>
        <w:t>" لمسات "</w:t>
      </w:r>
      <w:r w:rsidR="003C79C3">
        <w:rPr>
          <w:rFonts w:ascii="Dubai" w:hAnsi="Dubai" w:cs="Dubai"/>
          <w:lang w:val="en-US"/>
        </w:rPr>
        <w:t>Audi</w:t>
      </w:r>
      <w:r w:rsidR="008E03D4" w:rsidRPr="008162A0">
        <w:rPr>
          <w:rFonts w:ascii="Dubai" w:hAnsi="Dubai" w:cs="Dubai"/>
          <w:rtl/>
          <w:lang w:val="en-US"/>
        </w:rPr>
        <w:t xml:space="preserve"> الحصرية" بالإضافة إلى </w:t>
      </w:r>
      <w:r w:rsidR="008162A0" w:rsidRPr="008162A0">
        <w:rPr>
          <w:rFonts w:ascii="Dubai" w:hAnsi="Dubai" w:cs="Dubai"/>
          <w:rtl/>
          <w:lang w:val="en-US"/>
        </w:rPr>
        <w:t>باقة</w:t>
      </w:r>
      <w:r w:rsidR="008E03D4" w:rsidRPr="008162A0">
        <w:rPr>
          <w:rFonts w:ascii="Dubai" w:hAnsi="Dubai" w:cs="Dubai"/>
          <w:rtl/>
          <w:lang w:val="en-US"/>
        </w:rPr>
        <w:t xml:space="preserve"> نظا</w:t>
      </w:r>
      <w:r w:rsidR="008162A0" w:rsidRPr="008162A0">
        <w:rPr>
          <w:rFonts w:ascii="Dubai" w:hAnsi="Dubai" w:cs="Dubai"/>
          <w:rtl/>
          <w:lang w:val="en-US"/>
        </w:rPr>
        <w:t>م</w:t>
      </w:r>
      <w:r w:rsidR="008E03D4" w:rsidRPr="008162A0">
        <w:rPr>
          <w:rFonts w:ascii="Dubai" w:hAnsi="Dubai" w:cs="Dubai"/>
          <w:rtl/>
          <w:lang w:val="en-US"/>
        </w:rPr>
        <w:t xml:space="preserve"> التعليق المتقدّمة وإطارات الدفع الرباعي عالية الأداء من "بيريللي".</w:t>
      </w:r>
    </w:p>
    <w:p w14:paraId="67D1E545" w14:textId="77777777" w:rsidR="008162A0" w:rsidRPr="008162A0" w:rsidRDefault="008162A0" w:rsidP="008E03D4">
      <w:pPr>
        <w:pStyle w:val="000Copy"/>
        <w:bidi/>
        <w:rPr>
          <w:rFonts w:ascii="Dubai" w:hAnsi="Dubai" w:cs="Dubai"/>
          <w:rtl/>
        </w:rPr>
      </w:pPr>
    </w:p>
    <w:p w14:paraId="5A83EC45" w14:textId="604C61E4" w:rsidR="008162A0" w:rsidRPr="008162A0" w:rsidRDefault="00087B70" w:rsidP="00087B70">
      <w:pPr>
        <w:pStyle w:val="000Copy"/>
        <w:bidi/>
        <w:rPr>
          <w:rFonts w:ascii="Dubai" w:hAnsi="Dubai" w:cs="Dubai"/>
          <w:rtl/>
          <w:lang w:val="en-US"/>
        </w:rPr>
      </w:pPr>
      <w:r w:rsidRPr="00087B70">
        <w:rPr>
          <w:rFonts w:ascii="Dubai" w:hAnsi="Dubai" w:cs="Dubai"/>
          <w:rtl/>
        </w:rPr>
        <w:t>يُمكن للعملاء الراغبين التواصل مع فريق "</w:t>
      </w:r>
      <w:r w:rsidRPr="00087B70">
        <w:rPr>
          <w:rFonts w:ascii="Dubai" w:hAnsi="Dubai" w:cs="Dubai"/>
        </w:rPr>
        <w:t>Audi</w:t>
      </w:r>
      <w:r w:rsidRPr="00087B70">
        <w:rPr>
          <w:rFonts w:ascii="Dubai" w:hAnsi="Dubai" w:cs="Dubai"/>
          <w:rtl/>
        </w:rPr>
        <w:t xml:space="preserve"> – النابودة" لحجز موعد خاص لرؤية السيارة.</w:t>
      </w:r>
    </w:p>
    <w:p w14:paraId="57D44040" w14:textId="0B651128" w:rsidR="008E03D4" w:rsidRPr="008162A0" w:rsidRDefault="008E03D4" w:rsidP="008E03D4">
      <w:pPr>
        <w:pStyle w:val="000Link"/>
        <w:numPr>
          <w:ilvl w:val="0"/>
          <w:numId w:val="3"/>
        </w:numPr>
        <w:bidi/>
        <w:rPr>
          <w:rFonts w:ascii="Dubai" w:hAnsi="Dubai" w:cs="Dubai"/>
          <w:lang w:val="en-GB"/>
        </w:rPr>
      </w:pPr>
      <w:r w:rsidRPr="008162A0">
        <w:rPr>
          <w:rFonts w:ascii="Dubai" w:hAnsi="Dubai" w:cs="Dubai"/>
          <w:rtl/>
          <w:lang w:val="en-GB"/>
        </w:rPr>
        <w:t xml:space="preserve">للمزيد من المعلومات، يًرجى زيارة </w:t>
      </w:r>
      <w:hyperlink r:id="rId11" w:history="1">
        <w:r w:rsidRPr="008162A0">
          <w:rPr>
            <w:rStyle w:val="Hyperlink"/>
            <w:rFonts w:ascii="Dubai" w:hAnsi="Dubai" w:cs="Dubai"/>
            <w:lang w:val="en-US"/>
          </w:rPr>
          <w:t>www.audi-dubai.com</w:t>
        </w:r>
      </w:hyperlink>
    </w:p>
    <w:p w14:paraId="3F97505A" w14:textId="77777777" w:rsidR="008E03D4" w:rsidRPr="00BD71D5" w:rsidRDefault="008E03D4" w:rsidP="008E03D4">
      <w:pPr>
        <w:pStyle w:val="000Link"/>
        <w:bidi/>
        <w:ind w:left="284"/>
        <w:rPr>
          <w:lang w:val="en-GB"/>
        </w:rPr>
      </w:pPr>
    </w:p>
    <w:bookmarkEnd w:id="1"/>
    <w:p w14:paraId="3795F2FA" w14:textId="77777777" w:rsidR="00D852E6" w:rsidRPr="00BD71D5" w:rsidRDefault="00D852E6" w:rsidP="00D852E6">
      <w:pPr>
        <w:pStyle w:val="000Link"/>
        <w:spacing w:before="120"/>
        <w:rPr>
          <w:lang w:val="en-GB"/>
        </w:rPr>
      </w:pPr>
    </w:p>
    <w:p w14:paraId="48E66F61" w14:textId="1C935A31" w:rsidR="00145001" w:rsidRPr="00A04CA3" w:rsidRDefault="00145001" w:rsidP="00767B00">
      <w:pPr>
        <w:pStyle w:val="000Link"/>
        <w:bidi/>
        <w:spacing w:line="240" w:lineRule="auto"/>
        <w:rPr>
          <w:rStyle w:val="Hyperlink"/>
          <w:b w:val="0"/>
          <w:bCs/>
          <w:u w:val="none"/>
          <w:rtl/>
        </w:rPr>
      </w:pPr>
      <w:r w:rsidRPr="00A04CA3">
        <w:rPr>
          <w:rFonts w:cs="Arial" w:hint="cs"/>
          <w:b w:val="0"/>
          <w:bCs/>
          <w:rtl/>
        </w:rPr>
        <w:t>"</w:t>
      </w:r>
      <w:r w:rsidR="00767B00">
        <w:rPr>
          <w:rFonts w:cs="Arial"/>
          <w:b w:val="0"/>
          <w:bCs/>
        </w:rPr>
        <w:t>Audi</w:t>
      </w:r>
      <w:r w:rsidRPr="00A04CA3">
        <w:rPr>
          <w:rFonts w:cs="Arial" w:hint="cs"/>
          <w:b w:val="0"/>
          <w:bCs/>
          <w:rtl/>
        </w:rPr>
        <w:t xml:space="preserve"> - النابودة للسيارات"</w:t>
      </w:r>
      <w:r w:rsidRPr="00A04CA3">
        <w:rPr>
          <w:rStyle w:val="Hyperlink"/>
          <w:rFonts w:hint="cs"/>
          <w:u w:val="none"/>
          <w:rtl/>
        </w:rPr>
        <w:t xml:space="preserve">                                                    </w:t>
      </w:r>
      <w:r w:rsidRPr="00A04CA3">
        <w:rPr>
          <w:rFonts w:cs="Arial" w:hint="cs"/>
          <w:b w:val="0"/>
          <w:bCs/>
          <w:rtl/>
        </w:rPr>
        <w:t>رِد هافاس</w:t>
      </w:r>
    </w:p>
    <w:p w14:paraId="4B4BA8AA" w14:textId="77777777" w:rsidR="00145001" w:rsidRPr="00A04CA3" w:rsidRDefault="00145001" w:rsidP="00145001">
      <w:pPr>
        <w:pStyle w:val="000Link"/>
        <w:bidi/>
        <w:spacing w:line="240" w:lineRule="auto"/>
        <w:rPr>
          <w:rStyle w:val="Hyperlink"/>
          <w:u w:val="none"/>
          <w:rtl/>
        </w:rPr>
      </w:pPr>
      <w:r w:rsidRPr="00A04CA3">
        <w:rPr>
          <w:rFonts w:cs="Arial" w:hint="cs"/>
          <w:b w:val="0"/>
          <w:rtl/>
        </w:rPr>
        <w:t xml:space="preserve">رنا قيامي                                                                       </w:t>
      </w:r>
      <w:r>
        <w:rPr>
          <w:rFonts w:cs="Arial" w:hint="cs"/>
          <w:b w:val="0"/>
          <w:rtl/>
        </w:rPr>
        <w:t xml:space="preserve"> </w:t>
      </w:r>
      <w:r w:rsidRPr="00A04CA3">
        <w:rPr>
          <w:rFonts w:cs="Arial" w:hint="cs"/>
          <w:b w:val="0"/>
          <w:rtl/>
        </w:rPr>
        <w:t xml:space="preserve"> رسل الهنو</w:t>
      </w:r>
    </w:p>
    <w:p w14:paraId="30926617" w14:textId="77777777" w:rsidR="00145001" w:rsidRPr="00A04CA3" w:rsidRDefault="00145001" w:rsidP="00145001">
      <w:pPr>
        <w:pStyle w:val="000Link"/>
        <w:bidi/>
        <w:spacing w:line="240" w:lineRule="auto"/>
        <w:rPr>
          <w:rFonts w:cs="Arial"/>
          <w:b w:val="0"/>
          <w:rtl/>
        </w:rPr>
      </w:pPr>
      <w:r w:rsidRPr="00A04CA3">
        <w:rPr>
          <w:rFonts w:cs="Arial" w:hint="cs"/>
          <w:b w:val="0"/>
          <w:rtl/>
        </w:rPr>
        <w:lastRenderedPageBreak/>
        <w:t>مديرة التسويق                                                                   تنفيذي أول اتصالات مؤسسية</w:t>
      </w:r>
    </w:p>
    <w:p w14:paraId="7B633C25" w14:textId="77777777" w:rsidR="00145001" w:rsidRPr="00A04CA3" w:rsidRDefault="00145001" w:rsidP="00145001">
      <w:pPr>
        <w:pStyle w:val="000Link"/>
        <w:bidi/>
        <w:spacing w:line="240" w:lineRule="auto"/>
        <w:rPr>
          <w:rtl/>
        </w:rPr>
      </w:pPr>
      <w:r w:rsidRPr="00A04CA3">
        <w:rPr>
          <w:rFonts w:cs="Arial" w:hint="cs"/>
          <w:b w:val="0"/>
          <w:rtl/>
        </w:rPr>
        <w:t>البريد الإلكتروني:</w:t>
      </w:r>
      <w:r w:rsidRPr="00A04CA3">
        <w:rPr>
          <w:rStyle w:val="Hyperlink"/>
          <w:rFonts w:hint="cs"/>
          <w:u w:val="none"/>
          <w:rtl/>
        </w:rPr>
        <w:t xml:space="preserve"> </w:t>
      </w:r>
      <w:r w:rsidRPr="00A04CA3">
        <w:t xml:space="preserve"> </w:t>
      </w:r>
      <w:hyperlink r:id="rId12" w:history="1">
        <w:r w:rsidRPr="00A04CA3">
          <w:rPr>
            <w:rStyle w:val="Hyperlink"/>
            <w:u w:val="none"/>
          </w:rPr>
          <w:t>rana.eyamie@nabooda-auto.com</w:t>
        </w:r>
      </w:hyperlink>
      <w:r w:rsidRPr="00A04CA3">
        <w:rPr>
          <w:rStyle w:val="Hyperlink"/>
          <w:rFonts w:hint="cs"/>
          <w:u w:val="none"/>
          <w:rtl/>
        </w:rPr>
        <w:t xml:space="preserve">          </w:t>
      </w:r>
      <w:r w:rsidRPr="00A04CA3">
        <w:rPr>
          <w:rFonts w:cs="Arial" w:hint="cs"/>
          <w:b w:val="0"/>
          <w:rtl/>
        </w:rPr>
        <w:t>البريد الإلكتروني:</w:t>
      </w:r>
      <w:hyperlink r:id="rId13" w:history="1">
        <w:r w:rsidRPr="00BA0D7A">
          <w:rPr>
            <w:rStyle w:val="Hyperlink"/>
            <w:b w:val="0"/>
            <w:bCs/>
          </w:rPr>
          <w:t>rusol.alhano@redhavasme.com</w:t>
        </w:r>
      </w:hyperlink>
      <w:r w:rsidRPr="00A04CA3">
        <w:t xml:space="preserve">  </w:t>
      </w:r>
    </w:p>
    <w:p w14:paraId="290755B3" w14:textId="77777777" w:rsidR="00145001" w:rsidRPr="00A04CA3" w:rsidRDefault="00145001" w:rsidP="00145001">
      <w:pPr>
        <w:pStyle w:val="000Link"/>
        <w:bidi/>
        <w:spacing w:line="240" w:lineRule="auto"/>
        <w:rPr>
          <w:rtl/>
        </w:rPr>
      </w:pPr>
      <w:r w:rsidRPr="00A04CA3">
        <w:rPr>
          <w:rStyle w:val="Hyperlink"/>
          <w:u w:val="none"/>
        </w:rPr>
        <w:t>www.audi-mediacenter.com</w:t>
      </w:r>
    </w:p>
    <w:p w14:paraId="62444D23" w14:textId="77777777" w:rsidR="00145001" w:rsidRPr="00873307" w:rsidRDefault="00145001" w:rsidP="00145001">
      <w:pPr>
        <w:pStyle w:val="000Link"/>
        <w:rPr>
          <w:rtl/>
        </w:rPr>
      </w:pPr>
    </w:p>
    <w:tbl>
      <w:tblPr>
        <w:tblStyle w:val="TableGrid"/>
        <w:tblW w:w="0" w:type="auto"/>
        <w:tblInd w:w="-108" w:type="dxa"/>
        <w:tblLook w:val="04A0" w:firstRow="1" w:lastRow="0" w:firstColumn="1" w:lastColumn="0" w:noHBand="0" w:noVBand="1"/>
      </w:tblPr>
      <w:tblGrid>
        <w:gridCol w:w="4394"/>
        <w:gridCol w:w="4483"/>
      </w:tblGrid>
      <w:tr w:rsidR="00145001" w:rsidRPr="00873307" w14:paraId="71CA25FD" w14:textId="77777777" w:rsidTr="00ED1D57">
        <w:trPr>
          <w:trHeight w:val="785"/>
        </w:trPr>
        <w:tc>
          <w:tcPr>
            <w:tcW w:w="4394" w:type="dxa"/>
            <w:vAlign w:val="bottom"/>
          </w:tcPr>
          <w:p w14:paraId="71501E70" w14:textId="77777777" w:rsidR="00145001" w:rsidRPr="00873307" w:rsidRDefault="00145001" w:rsidP="00ED1D57">
            <w:pPr>
              <w:tabs>
                <w:tab w:val="left" w:pos="567"/>
              </w:tabs>
              <w:bidi/>
              <w:spacing w:line="300" w:lineRule="exact"/>
              <w:ind w:left="-111" w:firstLine="111"/>
              <w:rPr>
                <w:rFonts w:ascii="Dubai" w:hAnsi="Dubai" w:cs="Dubai"/>
                <w:lang w:val="en-GB"/>
              </w:rPr>
            </w:pPr>
          </w:p>
          <w:p w14:paraId="29ACB004" w14:textId="77777777" w:rsidR="00145001" w:rsidRPr="00873307" w:rsidRDefault="00145001" w:rsidP="00ED1D57">
            <w:pPr>
              <w:tabs>
                <w:tab w:val="left" w:pos="567"/>
              </w:tabs>
              <w:bidi/>
              <w:spacing w:line="300" w:lineRule="exact"/>
              <w:ind w:left="-111" w:firstLine="111"/>
              <w:rPr>
                <w:rFonts w:ascii="Dubai" w:hAnsi="Dubai" w:cs="Dubai"/>
                <w:lang w:val="en-GB"/>
              </w:rPr>
            </w:pPr>
            <w:r w:rsidRPr="00873307">
              <w:rPr>
                <w:rFonts w:ascii="Dubai" w:hAnsi="Dubai" w:cs="Dubai"/>
                <w:b/>
                <w:noProof/>
                <w:szCs w:val="20"/>
              </w:rPr>
              <w:drawing>
                <wp:inline distT="0" distB="0" distL="0" distR="0" wp14:anchorId="4B00A0BE" wp14:editId="7223775B">
                  <wp:extent cx="292100" cy="304800"/>
                  <wp:effectExtent l="0" t="0" r="0" b="0"/>
                  <wp:docPr id="5" name="Grafik 5">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pic:nvPicPr>
                        <pic:blipFill>
                          <a:blip r:embed="rId16"/>
                          <a:stretch>
                            <a:fillRect/>
                          </a:stretch>
                        </pic:blipFill>
                        <pic:spPr>
                          <a:xfrm>
                            <a:off x="0" y="0"/>
                            <a:ext cx="292100" cy="304800"/>
                          </a:xfrm>
                          <a:prstGeom prst="rect">
                            <a:avLst/>
                          </a:prstGeom>
                        </pic:spPr>
                      </pic:pic>
                    </a:graphicData>
                  </a:graphic>
                </wp:inline>
              </w:drawing>
            </w:r>
            <w:r w:rsidRPr="00873307">
              <w:rPr>
                <w:rFonts w:ascii="Dubai" w:hAnsi="Dubai" w:cs="Dubai"/>
                <w:b/>
                <w:noProof/>
                <w:szCs w:val="20"/>
              </w:rPr>
              <w:drawing>
                <wp:inline distT="0" distB="0" distL="0" distR="0" wp14:anchorId="55A6D232" wp14:editId="7BDAB6FB">
                  <wp:extent cx="304800" cy="304800"/>
                  <wp:effectExtent l="0" t="0" r="0" b="0"/>
                  <wp:docPr id="7" name="Grafik 7" descr="Ein Bild, das Text, ClipArt enthält.&#10;&#10;Automatisch generierte Beschreibu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7"/>
                          </pic:cNvPr>
                          <pic:cNvPicPr/>
                        </pic:nvPicPr>
                        <pic:blipFill>
                          <a:blip r:embed="rId18"/>
                          <a:stretch>
                            <a:fillRect/>
                          </a:stretch>
                        </pic:blipFill>
                        <pic:spPr>
                          <a:xfrm>
                            <a:off x="0" y="0"/>
                            <a:ext cx="304800" cy="304800"/>
                          </a:xfrm>
                          <a:prstGeom prst="rect">
                            <a:avLst/>
                          </a:prstGeom>
                        </pic:spPr>
                      </pic:pic>
                    </a:graphicData>
                  </a:graphic>
                </wp:inline>
              </w:drawing>
            </w:r>
            <w:r w:rsidRPr="00873307">
              <w:rPr>
                <w:rFonts w:ascii="Dubai" w:hAnsi="Dubai" w:cs="Dubai"/>
                <w:b/>
                <w:noProof/>
                <w:szCs w:val="20"/>
              </w:rPr>
              <w:drawing>
                <wp:inline distT="0" distB="0" distL="0" distR="0" wp14:anchorId="10AAADD4" wp14:editId="7EDB4E31">
                  <wp:extent cx="304800" cy="304800"/>
                  <wp:effectExtent l="0" t="0" r="0" b="0"/>
                  <wp:docPr id="8" name="Grafik 8">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9"/>
                          </pic:cNvPr>
                          <pic:cNvPicPr/>
                        </pic:nvPicPr>
                        <pic:blipFill>
                          <a:blip r:embed="rId20"/>
                          <a:stretch>
                            <a:fillRect/>
                          </a:stretch>
                        </pic:blipFill>
                        <pic:spPr>
                          <a:xfrm>
                            <a:off x="0" y="0"/>
                            <a:ext cx="304800" cy="304800"/>
                          </a:xfrm>
                          <a:prstGeom prst="rect">
                            <a:avLst/>
                          </a:prstGeom>
                        </pic:spPr>
                      </pic:pic>
                    </a:graphicData>
                  </a:graphic>
                </wp:inline>
              </w:drawing>
            </w:r>
            <w:r w:rsidRPr="00873307">
              <w:rPr>
                <w:rFonts w:ascii="Dubai" w:hAnsi="Dubai" w:cs="Dubai"/>
                <w:b/>
                <w:noProof/>
                <w:szCs w:val="20"/>
              </w:rPr>
              <w:drawing>
                <wp:inline distT="0" distB="0" distL="0" distR="0" wp14:anchorId="3E53A623" wp14:editId="2A195BC4">
                  <wp:extent cx="304800" cy="304800"/>
                  <wp:effectExtent l="0" t="0" r="0" b="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pic:nvPicPr>
                        <pic:blipFill>
                          <a:blip r:embed="rId22"/>
                          <a:stretch>
                            <a:fillRect/>
                          </a:stretch>
                        </pic:blipFill>
                        <pic:spPr>
                          <a:xfrm>
                            <a:off x="0" y="0"/>
                            <a:ext cx="304800" cy="304800"/>
                          </a:xfrm>
                          <a:prstGeom prst="rect">
                            <a:avLst/>
                          </a:prstGeom>
                        </pic:spPr>
                      </pic:pic>
                    </a:graphicData>
                  </a:graphic>
                </wp:inline>
              </w:drawing>
            </w:r>
          </w:p>
        </w:tc>
        <w:tc>
          <w:tcPr>
            <w:tcW w:w="4483" w:type="dxa"/>
          </w:tcPr>
          <w:p w14:paraId="60E950B5" w14:textId="77777777" w:rsidR="00145001" w:rsidRPr="00873307" w:rsidRDefault="00145001" w:rsidP="00ED1D57">
            <w:pPr>
              <w:pStyle w:val="000Kontakt"/>
              <w:bidi/>
              <w:rPr>
                <w:rFonts w:ascii="Dubai" w:hAnsi="Dubai" w:cs="Dubai"/>
                <w:lang w:val="en-GB"/>
              </w:rPr>
            </w:pPr>
          </w:p>
        </w:tc>
      </w:tr>
    </w:tbl>
    <w:p w14:paraId="73204CE0" w14:textId="77777777" w:rsidR="00145001" w:rsidRPr="00873307" w:rsidRDefault="00145001" w:rsidP="00145001">
      <w:pPr>
        <w:pStyle w:val="000Verbrauchsangaben"/>
        <w:rPr>
          <w:rFonts w:ascii="Dubai" w:hAnsi="Dubai" w:cs="Dubai"/>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145001" w:rsidRPr="00873307" w14:paraId="43B9D3D6" w14:textId="77777777" w:rsidTr="00ED1D57">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393211DB" w14:textId="352DCD86" w:rsidR="00145001" w:rsidRPr="00767B00" w:rsidRDefault="00145001" w:rsidP="00767B00">
            <w:pPr>
              <w:pStyle w:val="000Abbinder"/>
              <w:bidi/>
              <w:rPr>
                <w:rFonts w:ascii="Dubai" w:hAnsi="Dubai" w:cs="Dubai"/>
                <w:b/>
                <w:bCs/>
                <w:lang w:val="en-US"/>
              </w:rPr>
            </w:pPr>
            <w:r w:rsidRPr="00873307">
              <w:rPr>
                <w:rFonts w:ascii="Dubai" w:hAnsi="Dubai" w:cs="Dubai"/>
                <w:b/>
                <w:bCs/>
                <w:rtl/>
                <w:lang w:val="en-GB"/>
              </w:rPr>
              <w:t xml:space="preserve">نبذة حول مجموعة </w:t>
            </w:r>
            <w:r w:rsidR="00767B00">
              <w:rPr>
                <w:rFonts w:ascii="Dubai" w:hAnsi="Dubai" w:cs="Dubai"/>
                <w:b/>
                <w:bCs/>
                <w:lang w:val="en-US"/>
              </w:rPr>
              <w:t>Audi</w:t>
            </w:r>
          </w:p>
          <w:p w14:paraId="50E3C85D" w14:textId="6CF72EBB" w:rsidR="00145001" w:rsidRPr="00873307" w:rsidRDefault="00145001" w:rsidP="003C79C3">
            <w:pPr>
              <w:pStyle w:val="000Abbinder"/>
              <w:bidi/>
              <w:rPr>
                <w:rFonts w:ascii="Dubai" w:hAnsi="Dubai" w:cs="Dubai"/>
                <w:rtl/>
                <w:lang w:val="en-GB"/>
              </w:rPr>
            </w:pPr>
            <w:r w:rsidRPr="00873307">
              <w:rPr>
                <w:rFonts w:ascii="Dubai" w:hAnsi="Dubai" w:cs="Dubai"/>
                <w:rtl/>
                <w:lang w:val="en-GB"/>
              </w:rPr>
              <w:t xml:space="preserve">تعد مجموعة </w:t>
            </w:r>
            <w:r w:rsidR="003C79C3">
              <w:rPr>
                <w:rFonts w:ascii="Dubai" w:hAnsi="Dubai" w:cs="Dubai"/>
                <w:lang w:val="en-GB"/>
              </w:rPr>
              <w:t>Audi</w:t>
            </w:r>
            <w:r w:rsidRPr="00873307">
              <w:rPr>
                <w:rFonts w:ascii="Dubai" w:hAnsi="Dubai" w:cs="Dubai"/>
                <w:rtl/>
                <w:lang w:val="en-GB"/>
              </w:rPr>
              <w:t xml:space="preserve">، مع علاماتها التجارية </w:t>
            </w:r>
            <w:r w:rsidR="003C79C3">
              <w:rPr>
                <w:rFonts w:ascii="Dubai" w:hAnsi="Dubai" w:cs="Dubai"/>
                <w:lang w:val="en-GB"/>
              </w:rPr>
              <w:t>Audi</w:t>
            </w:r>
            <w:r w:rsidRPr="00873307">
              <w:rPr>
                <w:rFonts w:ascii="Dubai" w:hAnsi="Dubai" w:cs="Dubai"/>
                <w:rtl/>
                <w:lang w:val="en-GB"/>
              </w:rPr>
              <w:t xml:space="preserve"> وبنتلي ودوكاتي ولامبورغيني، من أنجح الشركات المصنعة للسيارات والدراجات النارية من الفئة الفاخرة. وتتواجد المجموعة في 21 موقعاً ضمن 12 دولة. وخلال العام 2022، سلمت مجموعة </w:t>
            </w:r>
            <w:r w:rsidR="003C79C3">
              <w:rPr>
                <w:rFonts w:ascii="Dubai" w:hAnsi="Dubai" w:cs="Dubai"/>
                <w:lang w:val="en-GB"/>
              </w:rPr>
              <w:t>Audi</w:t>
            </w:r>
            <w:r w:rsidRPr="00873307">
              <w:rPr>
                <w:rFonts w:ascii="Dubai" w:hAnsi="Dubai" w:cs="Dubai"/>
                <w:rtl/>
                <w:lang w:val="en-GB"/>
              </w:rPr>
              <w:t xml:space="preserve"> لعملائها حوالي 1,61 مليون سيارة من علامة </w:t>
            </w:r>
            <w:r w:rsidR="003C79C3">
              <w:rPr>
                <w:rFonts w:ascii="Dubai" w:hAnsi="Dubai" w:cs="Dubai"/>
                <w:lang w:val="en-GB"/>
              </w:rPr>
              <w:t>Audi</w:t>
            </w:r>
            <w:r w:rsidRPr="00873307">
              <w:rPr>
                <w:rFonts w:ascii="Dubai" w:hAnsi="Dubai" w:cs="Dubai"/>
                <w:rtl/>
                <w:lang w:val="en-GB"/>
              </w:rPr>
              <w:t xml:space="preserve">، و15,174 سيارة من علامة بنتلي، و9,233 سيارة من علامة لامبورغيني، و61,562 دراجة نارية من علامة دوكاتي. وفي السنة المالية 2022، حققت مجموعة </w:t>
            </w:r>
            <w:r w:rsidR="003C79C3">
              <w:rPr>
                <w:rFonts w:ascii="Dubai" w:hAnsi="Dubai" w:cs="Dubai"/>
                <w:lang w:val="en-GB"/>
              </w:rPr>
              <w:t>Audi</w:t>
            </w:r>
            <w:r w:rsidRPr="00873307">
              <w:rPr>
                <w:rFonts w:ascii="Dubai" w:hAnsi="Dubai" w:cs="Dubai"/>
                <w:rtl/>
                <w:lang w:val="en-GB"/>
              </w:rPr>
              <w:t xml:space="preserve"> عائدات إجمالية بلغت 61,8 مليار يورو وأرباحاً تشغيلية بلغت 7,6 مليار يورو. وتواصل "</w:t>
            </w:r>
            <w:r w:rsidR="003C79C3">
              <w:rPr>
                <w:rFonts w:ascii="Dubai" w:hAnsi="Dubai" w:cs="Dubai"/>
                <w:lang w:val="en-GB"/>
              </w:rPr>
              <w:t>Audi</w:t>
            </w:r>
            <w:r w:rsidRPr="00873307">
              <w:rPr>
                <w:rFonts w:ascii="Dubai" w:hAnsi="Dubai" w:cs="Dubai"/>
                <w:rtl/>
                <w:lang w:val="en-GB"/>
              </w:rPr>
              <w:t xml:space="preserve"> الشرق الأوسط" طريقها نحو التحول إلى مزود لحلول التنقل الفاخر المستدام والمتميز من خلال علاماتها التجارية وسياراتها المبتكرة وخدماتها الرائدة</w:t>
            </w:r>
            <w:r w:rsidRPr="00873307">
              <w:rPr>
                <w:rFonts w:ascii="Dubai" w:hAnsi="Dubai" w:cs="Dubai"/>
                <w:lang w:val="en-GB"/>
              </w:rPr>
              <w:t>.</w:t>
            </w:r>
          </w:p>
          <w:p w14:paraId="4D8A6E67" w14:textId="77777777" w:rsidR="00145001" w:rsidRPr="00873307" w:rsidRDefault="00145001" w:rsidP="00ED1D57">
            <w:pPr>
              <w:pStyle w:val="000Abbinder"/>
              <w:bidi/>
              <w:rPr>
                <w:rFonts w:ascii="Dubai" w:hAnsi="Dubai" w:cs="Dubai"/>
                <w:rtl/>
                <w:lang w:val="en-GB"/>
              </w:rPr>
            </w:pPr>
          </w:p>
          <w:p w14:paraId="52BA3E5B" w14:textId="4029D633" w:rsidR="00145001" w:rsidRPr="00873307" w:rsidRDefault="00145001" w:rsidP="003C79C3">
            <w:pPr>
              <w:pStyle w:val="000Abbinder"/>
              <w:bidi/>
              <w:rPr>
                <w:rFonts w:ascii="Dubai" w:hAnsi="Dubai" w:cs="Dubai"/>
                <w:lang w:val="en-GB"/>
              </w:rPr>
            </w:pPr>
            <w:r w:rsidRPr="00873307">
              <w:rPr>
                <w:rFonts w:ascii="Dubai" w:hAnsi="Dubai" w:cs="Dubai"/>
                <w:rtl/>
                <w:lang w:val="en-GB"/>
              </w:rPr>
              <w:t>أكدت "</w:t>
            </w:r>
            <w:r w:rsidR="003C79C3">
              <w:rPr>
                <w:rFonts w:ascii="Dubai" w:hAnsi="Dubai" w:cs="Dubai"/>
                <w:lang w:val="en-GB"/>
              </w:rPr>
              <w:t>Audi</w:t>
            </w:r>
            <w:r w:rsidRPr="00873307">
              <w:rPr>
                <w:rFonts w:ascii="Dubai" w:hAnsi="Dubai" w:cs="Dubai"/>
                <w:rtl/>
                <w:lang w:val="en-GB"/>
              </w:rPr>
              <w:t xml:space="preserve"> إيه جي" التزامها تجاه المنطقة من خلال تأسيس شركتها التابعة "</w:t>
            </w:r>
            <w:r w:rsidR="003C79C3">
              <w:rPr>
                <w:rFonts w:ascii="Dubai" w:hAnsi="Dubai" w:cs="Dubai"/>
                <w:lang w:val="en-GB"/>
              </w:rPr>
              <w:t>Audi</w:t>
            </w:r>
            <w:r w:rsidRPr="00873307">
              <w:rPr>
                <w:rFonts w:ascii="Dubai" w:hAnsi="Dubai" w:cs="Dubai"/>
                <w:rtl/>
                <w:lang w:val="en-GB"/>
              </w:rPr>
              <w:t xml:space="preserve"> الشرق الأوسط" المملوكة لها بالكامل في العام 2005، والتي تقدم خدماتها لأسواق البحرين والأردن والكويت ولبنان وعمان وقطر والمملكة العربية السعودية والإمارات العربية المتحدة. لمزيد من المعلومات عن طرازاتنا واستراتيجيتنا المستقبلية من أجل المستقبل المستدام، يرجى زيارة </w:t>
            </w:r>
            <w:r w:rsidRPr="00873307">
              <w:rPr>
                <w:rFonts w:ascii="Dubai" w:hAnsi="Dubai" w:cs="Dubai"/>
                <w:lang w:val="en-GB"/>
              </w:rPr>
              <w:t>news.audimiddleeast.com</w:t>
            </w:r>
          </w:p>
          <w:p w14:paraId="4DF71A33" w14:textId="77777777" w:rsidR="00145001" w:rsidRPr="00873307" w:rsidRDefault="00145001" w:rsidP="00ED1D57">
            <w:pPr>
              <w:pStyle w:val="000Abbinder"/>
              <w:bidi/>
              <w:rPr>
                <w:rFonts w:ascii="Dubai" w:hAnsi="Dubai" w:cs="Dubai"/>
                <w:lang w:val="en-GB"/>
              </w:rPr>
            </w:pPr>
          </w:p>
          <w:p w14:paraId="1BB4FB02" w14:textId="77777777" w:rsidR="00145001" w:rsidRPr="00873307" w:rsidRDefault="00145001" w:rsidP="00ED1D57">
            <w:pPr>
              <w:pStyle w:val="000Abbinder"/>
              <w:bidi/>
              <w:rPr>
                <w:rFonts w:ascii="Dubai" w:hAnsi="Dubai" w:cs="Dubai"/>
                <w:b/>
                <w:bCs/>
                <w:lang w:val="en-GB"/>
              </w:rPr>
            </w:pPr>
            <w:r w:rsidRPr="00873307">
              <w:rPr>
                <w:rFonts w:ascii="Dubai" w:hAnsi="Dubai" w:cs="Dubai"/>
                <w:b/>
                <w:bCs/>
                <w:rtl/>
                <w:lang w:val="en-GB"/>
              </w:rPr>
              <w:t>نبذة حول "النابودة للسيارات</w:t>
            </w:r>
            <w:r w:rsidRPr="00873307">
              <w:rPr>
                <w:rFonts w:ascii="Dubai" w:hAnsi="Dubai" w:cs="Dubai"/>
                <w:b/>
                <w:bCs/>
                <w:lang w:val="en-GB"/>
              </w:rPr>
              <w:t>"</w:t>
            </w:r>
          </w:p>
          <w:p w14:paraId="090E4576" w14:textId="28B0DE7B" w:rsidR="00145001" w:rsidRPr="00873307" w:rsidRDefault="00145001" w:rsidP="003C79C3">
            <w:pPr>
              <w:pStyle w:val="000Abbinder"/>
              <w:bidi/>
              <w:rPr>
                <w:rFonts w:ascii="Dubai" w:hAnsi="Dubai" w:cs="Dubai"/>
                <w:lang w:val="en-GB"/>
              </w:rPr>
            </w:pPr>
            <w:r w:rsidRPr="00873307">
              <w:rPr>
                <w:rFonts w:ascii="Dubai" w:hAnsi="Dubai" w:cs="Dubai"/>
                <w:lang w:val="en-GB"/>
              </w:rPr>
              <w:t>"</w:t>
            </w:r>
            <w:r w:rsidRPr="00873307">
              <w:rPr>
                <w:rFonts w:ascii="Dubai" w:hAnsi="Dubai" w:cs="Dubai"/>
                <w:rtl/>
                <w:lang w:val="en-GB"/>
              </w:rPr>
              <w:t>النابودة للسيارات" هي الموزع الرسمي لشركة "</w:t>
            </w:r>
            <w:r w:rsidR="003C79C3">
              <w:rPr>
                <w:rFonts w:ascii="Dubai" w:hAnsi="Dubai" w:cs="Dubai"/>
                <w:lang w:val="en-GB"/>
              </w:rPr>
              <w:t>Audi</w:t>
            </w:r>
            <w:r w:rsidRPr="00873307">
              <w:rPr>
                <w:rFonts w:ascii="Dubai" w:hAnsi="Dubai" w:cs="Dubai"/>
                <w:rtl/>
                <w:lang w:val="en-GB"/>
              </w:rPr>
              <w:t>" في دبي والإمارات الشمالية لسيارات. وبفضل سمعتها الراقية، أصبحت "النابودة للسيارات" وكيلاً موثوقاً لسيارات "</w:t>
            </w:r>
            <w:r w:rsidR="003C79C3">
              <w:rPr>
                <w:rFonts w:ascii="Dubai" w:hAnsi="Dubai" w:cs="Dubai"/>
                <w:lang w:val="en-GB"/>
              </w:rPr>
              <w:t>Audi</w:t>
            </w:r>
            <w:r w:rsidRPr="00873307">
              <w:rPr>
                <w:rFonts w:ascii="Dubai" w:hAnsi="Dubai" w:cs="Dubai"/>
                <w:rtl/>
                <w:lang w:val="en-GB"/>
              </w:rPr>
              <w:t>" و"بورشه" و"فولكس فاجن" في دبي والإمارات الشمالية. وتقدم "النابودة للسيارات" أفضل خدمة عملاء في فئتها ومجموعة واسعة من موديلات "</w:t>
            </w:r>
            <w:r w:rsidR="003C79C3">
              <w:rPr>
                <w:rFonts w:ascii="Dubai" w:hAnsi="Dubai" w:cs="Dubai"/>
                <w:lang w:val="en-GB"/>
              </w:rPr>
              <w:t>Audi</w:t>
            </w:r>
            <w:r w:rsidRPr="00873307">
              <w:rPr>
                <w:rFonts w:ascii="Dubai" w:hAnsi="Dubai" w:cs="Dubai"/>
                <w:rtl/>
                <w:lang w:val="en-GB"/>
              </w:rPr>
              <w:t>"، كما توفر مجموعة من الخدمات، بما في ذلك الدعم الشامل لما بعد البيع مثل الصيانة وأعمال التصليح وقطع غيار "</w:t>
            </w:r>
            <w:r w:rsidR="003C79C3">
              <w:rPr>
                <w:rFonts w:ascii="Dubai" w:hAnsi="Dubai" w:cs="Dubai"/>
                <w:lang w:val="en-GB"/>
              </w:rPr>
              <w:t>Audi</w:t>
            </w:r>
            <w:r w:rsidRPr="00873307">
              <w:rPr>
                <w:rFonts w:ascii="Dubai" w:hAnsi="Dubai" w:cs="Dubai"/>
                <w:rtl/>
                <w:lang w:val="en-GB"/>
              </w:rPr>
              <w:t>" الأصلية</w:t>
            </w:r>
            <w:r w:rsidRPr="00873307">
              <w:rPr>
                <w:rFonts w:ascii="Dubai" w:hAnsi="Dubai" w:cs="Dubai"/>
                <w:lang w:val="en-GB"/>
              </w:rPr>
              <w:t>.</w:t>
            </w:r>
          </w:p>
          <w:p w14:paraId="038B6928" w14:textId="47E0AC75" w:rsidR="00145001" w:rsidRPr="00873307" w:rsidRDefault="00145001" w:rsidP="00767B00">
            <w:pPr>
              <w:pStyle w:val="000Abbinder"/>
              <w:bidi/>
              <w:rPr>
                <w:rFonts w:ascii="Dubai" w:hAnsi="Dubai" w:cs="Dubai"/>
                <w:lang w:val="en-GB"/>
              </w:rPr>
            </w:pPr>
            <w:r w:rsidRPr="00873307">
              <w:rPr>
                <w:rFonts w:ascii="Dubai" w:hAnsi="Dubai" w:cs="Dubai"/>
                <w:rtl/>
                <w:lang w:val="en-GB"/>
              </w:rPr>
              <w:t>تنتشر شبكتنا عبر العديد من المدن في دولة الإمارات العربية المتحدة، بما في ذلك دبي والشارقة والفجيرة، وهو ما يضمن سهولة حصول عملائنا المرموقين على تجربة "</w:t>
            </w:r>
            <w:r w:rsidR="00767B00">
              <w:rPr>
                <w:rFonts w:ascii="Dubai" w:hAnsi="Dubai" w:cs="Dubai"/>
                <w:lang w:val="en-GB"/>
              </w:rPr>
              <w:t>Audi</w:t>
            </w:r>
            <w:r w:rsidRPr="00873307">
              <w:rPr>
                <w:rFonts w:ascii="Dubai" w:hAnsi="Dubai" w:cs="Dubai"/>
                <w:rtl/>
                <w:lang w:val="en-GB"/>
              </w:rPr>
              <w:t>" المتيّزة</w:t>
            </w:r>
            <w:r w:rsidRPr="00873307">
              <w:rPr>
                <w:rFonts w:ascii="Dubai" w:hAnsi="Dubai" w:cs="Dubai"/>
                <w:lang w:val="en-GB"/>
              </w:rPr>
              <w:t>.</w:t>
            </w:r>
          </w:p>
          <w:p w14:paraId="164DDA3B" w14:textId="77777777" w:rsidR="00145001" w:rsidRPr="00873307" w:rsidRDefault="00145001" w:rsidP="00ED1D57">
            <w:pPr>
              <w:pStyle w:val="000Abbinder"/>
              <w:bidi/>
              <w:rPr>
                <w:rFonts w:ascii="Dubai" w:hAnsi="Dubai" w:cs="Dubai"/>
                <w:lang w:val="en-GB"/>
              </w:rPr>
            </w:pPr>
            <w:r w:rsidRPr="00873307">
              <w:rPr>
                <w:rFonts w:ascii="Dubai" w:hAnsi="Dubai" w:cs="Dubai"/>
                <w:rtl/>
                <w:lang w:val="en-GB"/>
              </w:rPr>
              <w:t>للاطلاع على المزيد من المعلومات وتشكيلة السيارات والعروض الحالية، يُرجى زيارة الموقع الإلكتروني</w:t>
            </w:r>
            <w:r w:rsidRPr="00873307">
              <w:rPr>
                <w:rFonts w:ascii="Dubai" w:hAnsi="Dubai" w:cs="Dubai"/>
                <w:lang w:val="en-GB"/>
              </w:rPr>
              <w:t xml:space="preserve">  </w:t>
            </w:r>
            <w:hyperlink r:id="rId23" w:history="1">
              <w:r w:rsidRPr="00873307">
                <w:rPr>
                  <w:rStyle w:val="Hyperlink"/>
                  <w:rFonts w:ascii="Dubai" w:hAnsi="Dubai" w:cs="Dubai"/>
                  <w:lang w:val="en-GB"/>
                </w:rPr>
                <w:t>www.audi-dubai.com</w:t>
              </w:r>
            </w:hyperlink>
            <w:bookmarkStart w:id="2" w:name="_Hlk129772683"/>
            <w:bookmarkStart w:id="3" w:name="_Hlk129772673"/>
          </w:p>
        </w:tc>
      </w:tr>
      <w:bookmarkEnd w:id="2"/>
      <w:bookmarkEnd w:id="3"/>
    </w:tbl>
    <w:p w14:paraId="53E8F6DC" w14:textId="77777777" w:rsidR="00CA55C2" w:rsidRPr="006F0603" w:rsidRDefault="00CA55C2" w:rsidP="0074013F"/>
    <w:sectPr w:rsidR="00CA55C2" w:rsidRPr="006F0603" w:rsidSect="00BD71D5">
      <w:headerReference w:type="default" r:id="rId24"/>
      <w:footerReference w:type="default" r:id="rId25"/>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7D15D" w14:textId="77777777" w:rsidR="00D11BE8" w:rsidRDefault="00D11BE8" w:rsidP="00D852E6">
      <w:pPr>
        <w:spacing w:after="0" w:line="240" w:lineRule="auto"/>
      </w:pPr>
      <w:r>
        <w:separator/>
      </w:r>
    </w:p>
  </w:endnote>
  <w:endnote w:type="continuationSeparator" w:id="0">
    <w:p w14:paraId="21F49E59" w14:textId="77777777" w:rsidR="00D11BE8" w:rsidRDefault="00D11BE8"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Dubai">
    <w:panose1 w:val="020B0503030403030204"/>
    <w:charset w:val="00"/>
    <w:family w:val="swiss"/>
    <w:pitch w:val="variable"/>
    <w:sig w:usb0="80002067" w:usb1="80000000" w:usb2="00000008" w:usb3="00000000" w:csb0="00000041"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233EE1D3" w:rsidR="0074013F" w:rsidRPr="006960DD" w:rsidRDefault="00087B7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312687">
          <w:rPr>
            <w:rFonts w:ascii="Audi Type" w:hAnsi="Audi Type"/>
            <w:noProof/>
            <w:sz w:val="16"/>
            <w:szCs w:val="16"/>
          </w:rPr>
          <w:t>1</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644AA" w14:textId="77777777" w:rsidR="00D11BE8" w:rsidRDefault="00D11BE8" w:rsidP="00D852E6">
      <w:pPr>
        <w:spacing w:after="0" w:line="240" w:lineRule="auto"/>
      </w:pPr>
      <w:r>
        <w:separator/>
      </w:r>
    </w:p>
  </w:footnote>
  <w:footnote w:type="continuationSeparator" w:id="0">
    <w:p w14:paraId="5AEADC79" w14:textId="77777777" w:rsidR="00D11BE8" w:rsidRDefault="00D11BE8"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5517EE72" w:rsidR="00D852E6" w:rsidRDefault="0074013F">
    <w:pPr>
      <w:pStyle w:val="Header"/>
      <w:rPr>
        <w:noProof/>
        <w:lang w:eastAsia="en-US"/>
      </w:rPr>
    </w:pPr>
    <w:r w:rsidRPr="00433072">
      <w:rPr>
        <w:noProof/>
        <w:lang w:eastAsia="en-US"/>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2236196" w14:textId="48CDE6AF" w:rsidR="00F603D1" w:rsidRDefault="00F603D1">
    <w:pPr>
      <w:pStyle w:val="Header"/>
    </w:pPr>
    <w:r w:rsidRPr="00A72829">
      <w:rPr>
        <w:noProof/>
        <w:lang w:eastAsia="en-US"/>
      </w:rPr>
      <mc:AlternateContent>
        <mc:Choice Requires="wpg">
          <w:drawing>
            <wp:anchor distT="0" distB="0" distL="114300" distR="114300" simplePos="0" relativeHeight="251661312" behindDoc="0" locked="0" layoutInCell="1" allowOverlap="1" wp14:anchorId="1E179FC4" wp14:editId="0B58F407">
              <wp:simplePos x="0" y="0"/>
              <wp:positionH relativeFrom="margin">
                <wp:posOffset>0</wp:posOffset>
              </wp:positionH>
              <wp:positionV relativeFrom="paragraph">
                <wp:posOffset>-158115</wp:posOffset>
              </wp:positionV>
              <wp:extent cx="3681940" cy="441589"/>
              <wp:effectExtent l="0" t="0" r="0" b="0"/>
              <wp:wrapNone/>
              <wp:docPr id="1" name="Group 23"/>
              <wp:cNvGraphicFramePr/>
              <a:graphic xmlns:a="http://schemas.openxmlformats.org/drawingml/2006/main">
                <a:graphicData uri="http://schemas.microsoft.com/office/word/2010/wordprocessingGroup">
                  <wpg:wgp>
                    <wpg:cNvGrpSpPr/>
                    <wpg:grpSpPr>
                      <a:xfrm>
                        <a:off x="0" y="0"/>
                        <a:ext cx="3681940" cy="441589"/>
                        <a:chOff x="0" y="0"/>
                        <a:chExt cx="3681940" cy="441589"/>
                      </a:xfrm>
                    </wpg:grpSpPr>
                    <pic:pic xmlns:pic="http://schemas.openxmlformats.org/drawingml/2006/picture">
                      <pic:nvPicPr>
                        <pic:cNvPr id="2" name="Picture 2">
                          <a:extLst>
                            <a:ext uri="{FF2B5EF4-FFF2-40B4-BE49-F238E27FC236}">
                              <a16:creationId xmlns:a16="http://schemas.microsoft.com/office/drawing/2014/main" id="{AA3E839B-A77D-AC28-20EC-76E318B4D796}"/>
                            </a:ext>
                          </a:extLst>
                        </pic:cNvPr>
                        <pic:cNvPicPr>
                          <a:picLocks noChangeAspect="1"/>
                        </pic:cNvPicPr>
                      </pic:nvPicPr>
                      <pic:blipFill rotWithShape="1">
                        <a:blip r:embed="rId2">
                          <a:extLst>
                            <a:ext uri="{28A0092B-C50C-407E-A947-70E740481C1C}">
                              <a14:useLocalDpi xmlns:a14="http://schemas.microsoft.com/office/drawing/2010/main" val="0"/>
                            </a:ext>
                          </a:extLst>
                        </a:blip>
                        <a:srcRect l="16069" t="-2325" r="58638" b="-5653"/>
                        <a:stretch/>
                      </pic:blipFill>
                      <pic:spPr bwMode="auto">
                        <a:xfrm>
                          <a:off x="0" y="0"/>
                          <a:ext cx="718639" cy="441589"/>
                        </a:xfrm>
                        <a:prstGeom prst="rect">
                          <a:avLst/>
                        </a:prstGeom>
                        <a:ln>
                          <a:noFill/>
                        </a:ln>
                        <a:extLst>
                          <a:ext uri="{53640926-AAD7-44D8-BBD7-CCE9431645EC}">
                            <a14:shadowObscured xmlns:a14="http://schemas.microsoft.com/office/drawing/2010/main"/>
                          </a:ext>
                        </a:extLst>
                      </pic:spPr>
                    </pic:pic>
                    <wps:wsp>
                      <wps:cNvPr id="3" name="TextBox 6">
                        <a:extLst>
                          <a:ext uri="{FF2B5EF4-FFF2-40B4-BE49-F238E27FC236}">
                            <a16:creationId xmlns:a16="http://schemas.microsoft.com/office/drawing/2014/main" id="{0399868D-3F84-C704-AF7F-D10ACFBB0B4E}"/>
                          </a:ext>
                        </a:extLst>
                      </wps:cNvPr>
                      <wps:cNvSpPr txBox="1"/>
                      <wps:spPr>
                        <a:xfrm>
                          <a:off x="575520" y="44894"/>
                          <a:ext cx="3106420" cy="204470"/>
                        </a:xfrm>
                        <a:prstGeom prst="rect">
                          <a:avLst/>
                        </a:prstGeom>
                        <a:solidFill>
                          <a:schemeClr val="bg1"/>
                        </a:solidFill>
                      </wps:spPr>
                      <wps:txbx>
                        <w:txbxContent>
                          <w:p w14:paraId="6A64C544" w14:textId="77777777" w:rsidR="00F603D1" w:rsidRDefault="00F603D1" w:rsidP="00F603D1">
                            <w:pPr>
                              <w:pStyle w:val="NormalWeb"/>
                              <w:spacing w:before="0" w:beforeAutospacing="0" w:after="0" w:afterAutospacing="0" w:line="264" w:lineRule="auto"/>
                            </w:pPr>
                            <w:r>
                              <w:rPr>
                                <w:rFonts w:ascii="Audi Type Extended" w:hAnsi="Audi Type Extended" w:cs="Audi Type Extended"/>
                                <w:b/>
                                <w:bCs/>
                                <w:color w:val="000000"/>
                                <w:lang w:val="en-US"/>
                              </w:rPr>
                              <w:t>Dubai Communications</w:t>
                            </w:r>
                          </w:p>
                        </w:txbxContent>
                      </wps:txbx>
                      <wps:bodyPr wrap="square" lIns="0" tIns="0" rIns="0" bIns="0" rtlCol="0">
                        <a:spAutoFit/>
                      </wps:bodyPr>
                    </wps:wsp>
                  </wpg:wgp>
                </a:graphicData>
              </a:graphic>
            </wp:anchor>
          </w:drawing>
        </mc:Choice>
        <mc:Fallback>
          <w:pict>
            <v:group w14:anchorId="1E179FC4" id="Group 23" o:spid="_x0000_s1026" style="position:absolute;margin-left:0;margin-top:-12.45pt;width:289.9pt;height:34.75pt;z-index:251661312;mso-position-horizontal-relative:margin" coordsize="36819,44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186;height:4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">
                <v:imagedata r:id="rId3" o:title="" croptop="-1524f" cropbottom="-3705f" cropleft="10531f" cropright="38429f"/>
              </v:shape>
              <v:shapetype id="_x0000_t202" coordsize="21600,21600" o:spt="202" path="m,l,21600r21600,l21600,xe">
                <v:stroke joinstyle="miter"/>
                <v:path gradientshapeok="t" o:connecttype="rect"/>
              </v:shapetype>
              <v:shape id="TextBox 6" o:spid="_x0000_s1028" type="#_x0000_t202" style="position:absolute;left:5755;top:448;width:31064;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" fillcolor="white [3212]" stroked="f">
                <v:textbox style="mso-fit-shape-to-text:t" inset="0,0,0,0">
                  <w:txbxContent>
                    <w:p w14:paraId="6A64C544" w14:textId="77777777" w:rsidR="00F603D1" w:rsidRDefault="00F603D1" w:rsidP="00F603D1">
                      <w:pPr>
                        <w:pStyle w:val="NormalWeb"/>
                        <w:spacing w:before="0" w:beforeAutospacing="0" w:after="0" w:afterAutospacing="0" w:line="264" w:lineRule="auto"/>
                      </w:pPr>
                      <w:r>
                        <w:rPr>
                          <w:rFonts w:ascii="Audi Type Extended" w:hAnsi="Audi Type Extended" w:cs="Audi Type Extended"/>
                          <w:b/>
                          <w:bCs/>
                          <w:color w:val="000000"/>
                          <w:lang w:val="en-US"/>
                        </w:rPr>
                        <w:t>Dubai Communications</w:t>
                      </w:r>
                    </w:p>
                  </w:txbxContent>
                </v:textbox>
              </v:shape>
              <w10:wrap anchorx="margin"/>
            </v:group>
          </w:pict>
        </mc:Fallback>
      </mc:AlternateContent>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32A09266"/>
    <w:lvl w:ilvl="0" w:tplc="CF66F562">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EB10784"/>
    <w:multiLevelType w:val="hybridMultilevel"/>
    <w:tmpl w:val="28A24774"/>
    <w:lvl w:ilvl="0" w:tplc="4C090001">
      <w:start w:val="1"/>
      <w:numFmt w:val="bullet"/>
      <w:lvlText w:val=""/>
      <w:lvlJc w:val="left"/>
      <w:pPr>
        <w:ind w:left="720" w:hanging="360"/>
      </w:pPr>
      <w:rPr>
        <w:rFonts w:ascii="Symbol" w:hAnsi="Symbol" w:hint="default"/>
      </w:rPr>
    </w:lvl>
    <w:lvl w:ilvl="1" w:tplc="4C090003">
      <w:start w:val="1"/>
      <w:numFmt w:val="bullet"/>
      <w:lvlText w:val="o"/>
      <w:lvlJc w:val="left"/>
      <w:pPr>
        <w:ind w:left="1440" w:hanging="360"/>
      </w:pPr>
      <w:rPr>
        <w:rFonts w:ascii="Courier New" w:hAnsi="Courier New" w:cs="Courier New" w:hint="default"/>
      </w:rPr>
    </w:lvl>
    <w:lvl w:ilvl="2" w:tplc="4C090005">
      <w:start w:val="1"/>
      <w:numFmt w:val="bullet"/>
      <w:lvlText w:val=""/>
      <w:lvlJc w:val="left"/>
      <w:pPr>
        <w:ind w:left="2160" w:hanging="360"/>
      </w:pPr>
      <w:rPr>
        <w:rFonts w:ascii="Wingdings" w:hAnsi="Wingdings" w:hint="default"/>
      </w:rPr>
    </w:lvl>
    <w:lvl w:ilvl="3" w:tplc="4C090001">
      <w:start w:val="1"/>
      <w:numFmt w:val="bullet"/>
      <w:lvlText w:val=""/>
      <w:lvlJc w:val="left"/>
      <w:pPr>
        <w:ind w:left="2880" w:hanging="360"/>
      </w:pPr>
      <w:rPr>
        <w:rFonts w:ascii="Symbol" w:hAnsi="Symbol" w:hint="default"/>
      </w:rPr>
    </w:lvl>
    <w:lvl w:ilvl="4" w:tplc="4C090003">
      <w:start w:val="1"/>
      <w:numFmt w:val="bullet"/>
      <w:lvlText w:val="o"/>
      <w:lvlJc w:val="left"/>
      <w:pPr>
        <w:ind w:left="3600" w:hanging="360"/>
      </w:pPr>
      <w:rPr>
        <w:rFonts w:ascii="Courier New" w:hAnsi="Courier New" w:cs="Courier New" w:hint="default"/>
      </w:rPr>
    </w:lvl>
    <w:lvl w:ilvl="5" w:tplc="4C090005">
      <w:start w:val="1"/>
      <w:numFmt w:val="bullet"/>
      <w:lvlText w:val=""/>
      <w:lvlJc w:val="left"/>
      <w:pPr>
        <w:ind w:left="4320" w:hanging="360"/>
      </w:pPr>
      <w:rPr>
        <w:rFonts w:ascii="Wingdings" w:hAnsi="Wingdings" w:hint="default"/>
      </w:rPr>
    </w:lvl>
    <w:lvl w:ilvl="6" w:tplc="4C090001">
      <w:start w:val="1"/>
      <w:numFmt w:val="bullet"/>
      <w:lvlText w:val=""/>
      <w:lvlJc w:val="left"/>
      <w:pPr>
        <w:ind w:left="5040" w:hanging="360"/>
      </w:pPr>
      <w:rPr>
        <w:rFonts w:ascii="Symbol" w:hAnsi="Symbol" w:hint="default"/>
      </w:rPr>
    </w:lvl>
    <w:lvl w:ilvl="7" w:tplc="4C090003">
      <w:start w:val="1"/>
      <w:numFmt w:val="bullet"/>
      <w:lvlText w:val="o"/>
      <w:lvlJc w:val="left"/>
      <w:pPr>
        <w:ind w:left="5760" w:hanging="360"/>
      </w:pPr>
      <w:rPr>
        <w:rFonts w:ascii="Courier New" w:hAnsi="Courier New" w:cs="Courier New" w:hint="default"/>
      </w:rPr>
    </w:lvl>
    <w:lvl w:ilvl="8" w:tplc="4C090005">
      <w:start w:val="1"/>
      <w:numFmt w:val="bullet"/>
      <w:lvlText w:val=""/>
      <w:lvlJc w:val="left"/>
      <w:pPr>
        <w:ind w:left="6480" w:hanging="360"/>
      </w:pPr>
      <w:rPr>
        <w:rFonts w:ascii="Wingdings" w:hAnsi="Wingdings" w:hint="default"/>
      </w:rPr>
    </w:lvl>
  </w:abstractNum>
  <w:abstractNum w:abstractNumId="2" w15:restartNumberingAfterBreak="0">
    <w:nsid w:val="38A96D00"/>
    <w:multiLevelType w:val="hybridMultilevel"/>
    <w:tmpl w:val="4232E040"/>
    <w:lvl w:ilvl="0" w:tplc="9CC49C7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CB93C4B"/>
    <w:multiLevelType w:val="hybridMultilevel"/>
    <w:tmpl w:val="461E3F38"/>
    <w:lvl w:ilvl="0" w:tplc="B18A9C50">
      <w:start w:val="1"/>
      <w:numFmt w:val="bullet"/>
      <w:lvlText w:val=""/>
      <w:lvlJc w:val="left"/>
      <w:pPr>
        <w:ind w:left="1648"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16cid:durableId="304432307">
    <w:abstractNumId w:val="4"/>
  </w:num>
  <w:num w:numId="2" w16cid:durableId="854225718">
    <w:abstractNumId w:val="0"/>
  </w:num>
  <w:num w:numId="3" w16cid:durableId="2001228232">
    <w:abstractNumId w:val="3"/>
  </w:num>
  <w:num w:numId="4" w16cid:durableId="281884965">
    <w:abstractNumId w:val="1"/>
  </w:num>
  <w:num w:numId="5" w16cid:durableId="1739546643">
    <w:abstractNumId w:val="2"/>
  </w:num>
  <w:num w:numId="6" w16cid:durableId="20125605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503C"/>
    <w:rsid w:val="0002203D"/>
    <w:rsid w:val="000223E9"/>
    <w:rsid w:val="00034A95"/>
    <w:rsid w:val="000365DB"/>
    <w:rsid w:val="00047B4D"/>
    <w:rsid w:val="0006212B"/>
    <w:rsid w:val="00065438"/>
    <w:rsid w:val="00087B70"/>
    <w:rsid w:val="0009176A"/>
    <w:rsid w:val="000A17E9"/>
    <w:rsid w:val="000E1B1B"/>
    <w:rsid w:val="0011309E"/>
    <w:rsid w:val="00122FC3"/>
    <w:rsid w:val="001277A3"/>
    <w:rsid w:val="0013247D"/>
    <w:rsid w:val="0013384C"/>
    <w:rsid w:val="00133C54"/>
    <w:rsid w:val="00134D6E"/>
    <w:rsid w:val="00134DDA"/>
    <w:rsid w:val="00145001"/>
    <w:rsid w:val="001850CD"/>
    <w:rsid w:val="00195ACA"/>
    <w:rsid w:val="001C5909"/>
    <w:rsid w:val="001D5C53"/>
    <w:rsid w:val="00220387"/>
    <w:rsid w:val="0022084D"/>
    <w:rsid w:val="002223DC"/>
    <w:rsid w:val="00224CEE"/>
    <w:rsid w:val="00232C16"/>
    <w:rsid w:val="00253424"/>
    <w:rsid w:val="002549EC"/>
    <w:rsid w:val="0026013F"/>
    <w:rsid w:val="0026411D"/>
    <w:rsid w:val="0026642E"/>
    <w:rsid w:val="00275043"/>
    <w:rsid w:val="002762CC"/>
    <w:rsid w:val="00281692"/>
    <w:rsid w:val="002A2C2C"/>
    <w:rsid w:val="002A2CD5"/>
    <w:rsid w:val="002B505D"/>
    <w:rsid w:val="002B79D3"/>
    <w:rsid w:val="002C065C"/>
    <w:rsid w:val="002D36D1"/>
    <w:rsid w:val="00310277"/>
    <w:rsid w:val="00312687"/>
    <w:rsid w:val="003379C8"/>
    <w:rsid w:val="0035444D"/>
    <w:rsid w:val="00355053"/>
    <w:rsid w:val="00392B3C"/>
    <w:rsid w:val="00393857"/>
    <w:rsid w:val="003B010C"/>
    <w:rsid w:val="003B598F"/>
    <w:rsid w:val="003C79C3"/>
    <w:rsid w:val="003D24B5"/>
    <w:rsid w:val="003E59CB"/>
    <w:rsid w:val="003F518A"/>
    <w:rsid w:val="003F7F2F"/>
    <w:rsid w:val="00412335"/>
    <w:rsid w:val="00423114"/>
    <w:rsid w:val="004326C5"/>
    <w:rsid w:val="004373D6"/>
    <w:rsid w:val="00470C33"/>
    <w:rsid w:val="00482F64"/>
    <w:rsid w:val="004914D6"/>
    <w:rsid w:val="00492553"/>
    <w:rsid w:val="004B22B5"/>
    <w:rsid w:val="004B68DC"/>
    <w:rsid w:val="004D4CE9"/>
    <w:rsid w:val="004E790C"/>
    <w:rsid w:val="004F2B75"/>
    <w:rsid w:val="00500D1A"/>
    <w:rsid w:val="00501AE4"/>
    <w:rsid w:val="00516245"/>
    <w:rsid w:val="0052080A"/>
    <w:rsid w:val="00533FA6"/>
    <w:rsid w:val="00556C40"/>
    <w:rsid w:val="0057234A"/>
    <w:rsid w:val="0057619D"/>
    <w:rsid w:val="00586FCB"/>
    <w:rsid w:val="00591AE7"/>
    <w:rsid w:val="0059606A"/>
    <w:rsid w:val="005C20F2"/>
    <w:rsid w:val="005C462D"/>
    <w:rsid w:val="005E0DA7"/>
    <w:rsid w:val="005E5F49"/>
    <w:rsid w:val="005F6730"/>
    <w:rsid w:val="00601817"/>
    <w:rsid w:val="006113BC"/>
    <w:rsid w:val="0061367C"/>
    <w:rsid w:val="00622A1B"/>
    <w:rsid w:val="006253D0"/>
    <w:rsid w:val="00637D0E"/>
    <w:rsid w:val="0064339B"/>
    <w:rsid w:val="00661D23"/>
    <w:rsid w:val="006722EC"/>
    <w:rsid w:val="006869EF"/>
    <w:rsid w:val="00690981"/>
    <w:rsid w:val="006949BC"/>
    <w:rsid w:val="00694E4D"/>
    <w:rsid w:val="006960DD"/>
    <w:rsid w:val="006B6AE0"/>
    <w:rsid w:val="006C26AD"/>
    <w:rsid w:val="006E01F3"/>
    <w:rsid w:val="006E08B2"/>
    <w:rsid w:val="006F0603"/>
    <w:rsid w:val="00707C5E"/>
    <w:rsid w:val="00717E6E"/>
    <w:rsid w:val="007246B1"/>
    <w:rsid w:val="0074013F"/>
    <w:rsid w:val="0074271D"/>
    <w:rsid w:val="00745E93"/>
    <w:rsid w:val="00751EBF"/>
    <w:rsid w:val="007570F3"/>
    <w:rsid w:val="00762DE9"/>
    <w:rsid w:val="00763985"/>
    <w:rsid w:val="00764DA0"/>
    <w:rsid w:val="00766AC2"/>
    <w:rsid w:val="00767B00"/>
    <w:rsid w:val="007760B3"/>
    <w:rsid w:val="007870B6"/>
    <w:rsid w:val="007A414B"/>
    <w:rsid w:val="007F3C3A"/>
    <w:rsid w:val="008151EA"/>
    <w:rsid w:val="008162A0"/>
    <w:rsid w:val="00820D62"/>
    <w:rsid w:val="008304F1"/>
    <w:rsid w:val="00831DBF"/>
    <w:rsid w:val="008417AD"/>
    <w:rsid w:val="00856342"/>
    <w:rsid w:val="00872B45"/>
    <w:rsid w:val="008734C0"/>
    <w:rsid w:val="008A170C"/>
    <w:rsid w:val="008D136A"/>
    <w:rsid w:val="008D2191"/>
    <w:rsid w:val="008E03D4"/>
    <w:rsid w:val="008E3AA1"/>
    <w:rsid w:val="0090486C"/>
    <w:rsid w:val="0091195B"/>
    <w:rsid w:val="009271AF"/>
    <w:rsid w:val="009320B2"/>
    <w:rsid w:val="00942F91"/>
    <w:rsid w:val="009763BD"/>
    <w:rsid w:val="00984758"/>
    <w:rsid w:val="0099215E"/>
    <w:rsid w:val="009A1E2D"/>
    <w:rsid w:val="009A70B6"/>
    <w:rsid w:val="009D141A"/>
    <w:rsid w:val="009D30C9"/>
    <w:rsid w:val="009E3653"/>
    <w:rsid w:val="009E52FE"/>
    <w:rsid w:val="009F2919"/>
    <w:rsid w:val="009F3CE1"/>
    <w:rsid w:val="009F7096"/>
    <w:rsid w:val="00A119DB"/>
    <w:rsid w:val="00A311EC"/>
    <w:rsid w:val="00A370B7"/>
    <w:rsid w:val="00A46054"/>
    <w:rsid w:val="00A53039"/>
    <w:rsid w:val="00A755F8"/>
    <w:rsid w:val="00AA37C0"/>
    <w:rsid w:val="00AB5C46"/>
    <w:rsid w:val="00AB6439"/>
    <w:rsid w:val="00AE1CDD"/>
    <w:rsid w:val="00AE40B5"/>
    <w:rsid w:val="00AF01E3"/>
    <w:rsid w:val="00AF17CE"/>
    <w:rsid w:val="00AF659B"/>
    <w:rsid w:val="00B11315"/>
    <w:rsid w:val="00B61844"/>
    <w:rsid w:val="00B706F7"/>
    <w:rsid w:val="00BB7B9D"/>
    <w:rsid w:val="00BD71D5"/>
    <w:rsid w:val="00BE5B95"/>
    <w:rsid w:val="00BF32F8"/>
    <w:rsid w:val="00C049F4"/>
    <w:rsid w:val="00C2041E"/>
    <w:rsid w:val="00C241FB"/>
    <w:rsid w:val="00C415F3"/>
    <w:rsid w:val="00C50DC1"/>
    <w:rsid w:val="00C52004"/>
    <w:rsid w:val="00C532CD"/>
    <w:rsid w:val="00C57081"/>
    <w:rsid w:val="00C6511B"/>
    <w:rsid w:val="00C67538"/>
    <w:rsid w:val="00C74627"/>
    <w:rsid w:val="00C87DB7"/>
    <w:rsid w:val="00C93556"/>
    <w:rsid w:val="00CA0FE3"/>
    <w:rsid w:val="00CA55C2"/>
    <w:rsid w:val="00CB0A16"/>
    <w:rsid w:val="00CB1DD0"/>
    <w:rsid w:val="00CE08D9"/>
    <w:rsid w:val="00D04AD7"/>
    <w:rsid w:val="00D11BE8"/>
    <w:rsid w:val="00D1708B"/>
    <w:rsid w:val="00D1714E"/>
    <w:rsid w:val="00D22FA6"/>
    <w:rsid w:val="00D40348"/>
    <w:rsid w:val="00D655C2"/>
    <w:rsid w:val="00D74B18"/>
    <w:rsid w:val="00D852E6"/>
    <w:rsid w:val="00D860BA"/>
    <w:rsid w:val="00D90726"/>
    <w:rsid w:val="00D91E13"/>
    <w:rsid w:val="00DB0A23"/>
    <w:rsid w:val="00DD37C0"/>
    <w:rsid w:val="00DE6413"/>
    <w:rsid w:val="00DF3449"/>
    <w:rsid w:val="00DF6828"/>
    <w:rsid w:val="00E03E43"/>
    <w:rsid w:val="00E14C85"/>
    <w:rsid w:val="00E33C3A"/>
    <w:rsid w:val="00E419F9"/>
    <w:rsid w:val="00E4585F"/>
    <w:rsid w:val="00E4752B"/>
    <w:rsid w:val="00E477B3"/>
    <w:rsid w:val="00E6221C"/>
    <w:rsid w:val="00E636D6"/>
    <w:rsid w:val="00E644BB"/>
    <w:rsid w:val="00E92E8F"/>
    <w:rsid w:val="00EA5601"/>
    <w:rsid w:val="00EA7DEA"/>
    <w:rsid w:val="00EB56CF"/>
    <w:rsid w:val="00EB627D"/>
    <w:rsid w:val="00EC1888"/>
    <w:rsid w:val="00EC5950"/>
    <w:rsid w:val="00EE1A0D"/>
    <w:rsid w:val="00EE2075"/>
    <w:rsid w:val="00EF5DAA"/>
    <w:rsid w:val="00EF5DF6"/>
    <w:rsid w:val="00F216CF"/>
    <w:rsid w:val="00F427B8"/>
    <w:rsid w:val="00F50757"/>
    <w:rsid w:val="00F50BD0"/>
    <w:rsid w:val="00F56F9A"/>
    <w:rsid w:val="00F603D1"/>
    <w:rsid w:val="00F75EEC"/>
    <w:rsid w:val="00F76430"/>
    <w:rsid w:val="00F87CD0"/>
    <w:rsid w:val="00F91181"/>
    <w:rsid w:val="00FB36FD"/>
    <w:rsid w:val="00FC4C63"/>
    <w:rsid w:val="00FC6860"/>
    <w:rsid w:val="00FC7AC4"/>
    <w:rsid w:val="00FD0676"/>
    <w:rsid w:val="00FD2773"/>
    <w:rsid w:val="00FE1CCA"/>
    <w:rsid w:val="00FE2F72"/>
    <w:rsid w:val="00FE57BC"/>
    <w:rsid w:val="00FF4DBD"/>
    <w:rsid w:val="00FF5C9B"/>
    <w:rsid w:val="00FF6E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377842"/>
  <w15:docId w15:val="{4290C85F-4074-4031-A231-96F864AE5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8162A0"/>
    <w:pPr>
      <w:suppressAutoHyphens/>
      <w:bidi/>
      <w:spacing w:after="480" w:line="400" w:lineRule="exact"/>
      <w:ind w:right="-22"/>
    </w:pPr>
    <w:rPr>
      <w:rFonts w:ascii="Dubai" w:eastAsia="Times New Roman" w:hAnsi="Dubai" w:cs="Dubai"/>
      <w:b/>
      <w:bCs/>
      <w:color w:val="000000" w:themeColor="text1"/>
      <w:sz w:val="36"/>
      <w:szCs w:val="36"/>
      <w:lang w:val="de-DE" w:eastAsia="de-DE"/>
    </w:rPr>
  </w:style>
  <w:style w:type="paragraph" w:customStyle="1" w:styleId="000Introduction">
    <w:name w:val="000 – Introduction"/>
    <w:next w:val="000Copy"/>
    <w:autoRedefine/>
    <w:qFormat/>
    <w:rsid w:val="00253424"/>
    <w:pPr>
      <w:widowControl w:val="0"/>
      <w:suppressAutoHyphens/>
      <w:spacing w:before="480" w:after="480" w:line="300" w:lineRule="exact"/>
      <w:jc w:val="both"/>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9271AF"/>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F7643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F76430"/>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nresolvedMention1">
    <w:name w:val="Unresolved Mention1"/>
    <w:basedOn w:val="DefaultParagraphFont"/>
    <w:uiPriority w:val="99"/>
    <w:semiHidden/>
    <w:unhideWhenUsed/>
    <w:rsid w:val="00500D1A"/>
    <w:rPr>
      <w:color w:val="605E5C"/>
      <w:shd w:val="clear" w:color="auto" w:fill="E1DFDD"/>
    </w:rPr>
  </w:style>
  <w:style w:type="character" w:styleId="CommentReference">
    <w:name w:val="annotation reference"/>
    <w:basedOn w:val="DefaultParagraphFont"/>
    <w:uiPriority w:val="99"/>
    <w:semiHidden/>
    <w:unhideWhenUsed/>
    <w:rsid w:val="006F0603"/>
    <w:rPr>
      <w:sz w:val="16"/>
      <w:szCs w:val="16"/>
    </w:rPr>
  </w:style>
  <w:style w:type="paragraph" w:styleId="CommentText">
    <w:name w:val="annotation text"/>
    <w:basedOn w:val="Normal"/>
    <w:link w:val="CommentTextChar"/>
    <w:uiPriority w:val="99"/>
    <w:unhideWhenUsed/>
    <w:rsid w:val="006F0603"/>
    <w:pPr>
      <w:spacing w:line="240" w:lineRule="auto"/>
    </w:pPr>
    <w:rPr>
      <w:sz w:val="20"/>
      <w:szCs w:val="20"/>
    </w:rPr>
  </w:style>
  <w:style w:type="character" w:customStyle="1" w:styleId="CommentTextChar">
    <w:name w:val="Comment Text Char"/>
    <w:basedOn w:val="DefaultParagraphFont"/>
    <w:link w:val="CommentText"/>
    <w:uiPriority w:val="99"/>
    <w:rsid w:val="006F0603"/>
    <w:rPr>
      <w:sz w:val="20"/>
      <w:szCs w:val="20"/>
    </w:rPr>
  </w:style>
  <w:style w:type="paragraph" w:styleId="CommentSubject">
    <w:name w:val="annotation subject"/>
    <w:basedOn w:val="CommentText"/>
    <w:next w:val="CommentText"/>
    <w:link w:val="CommentSubjectChar"/>
    <w:uiPriority w:val="99"/>
    <w:semiHidden/>
    <w:unhideWhenUsed/>
    <w:rsid w:val="006F0603"/>
    <w:rPr>
      <w:b/>
      <w:bCs/>
    </w:rPr>
  </w:style>
  <w:style w:type="character" w:customStyle="1" w:styleId="CommentSubjectChar">
    <w:name w:val="Comment Subject Char"/>
    <w:basedOn w:val="CommentTextChar"/>
    <w:link w:val="CommentSubject"/>
    <w:uiPriority w:val="99"/>
    <w:semiHidden/>
    <w:rsid w:val="006F0603"/>
    <w:rPr>
      <w:b/>
      <w:bCs/>
      <w:sz w:val="20"/>
      <w:szCs w:val="20"/>
    </w:rPr>
  </w:style>
  <w:style w:type="paragraph" w:styleId="Revision">
    <w:name w:val="Revision"/>
    <w:hidden/>
    <w:uiPriority w:val="99"/>
    <w:semiHidden/>
    <w:rsid w:val="00A46054"/>
    <w:pPr>
      <w:spacing w:after="0" w:line="240" w:lineRule="auto"/>
    </w:pPr>
  </w:style>
  <w:style w:type="paragraph" w:styleId="BalloonText">
    <w:name w:val="Balloon Text"/>
    <w:basedOn w:val="Normal"/>
    <w:link w:val="BalloonTextChar"/>
    <w:uiPriority w:val="99"/>
    <w:semiHidden/>
    <w:unhideWhenUsed/>
    <w:rsid w:val="00AB64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6439"/>
    <w:rPr>
      <w:rFonts w:ascii="Segoe UI" w:hAnsi="Segoe UI" w:cs="Segoe UI"/>
      <w:sz w:val="18"/>
      <w:szCs w:val="18"/>
    </w:rPr>
  </w:style>
  <w:style w:type="character" w:customStyle="1" w:styleId="UnresolvedMention2">
    <w:name w:val="Unresolved Mention2"/>
    <w:basedOn w:val="DefaultParagraphFont"/>
    <w:uiPriority w:val="99"/>
    <w:semiHidden/>
    <w:unhideWhenUsed/>
    <w:rsid w:val="004F2B75"/>
    <w:rPr>
      <w:color w:val="605E5C"/>
      <w:shd w:val="clear" w:color="auto" w:fill="E1DFDD"/>
    </w:rPr>
  </w:style>
  <w:style w:type="character" w:styleId="FollowedHyperlink">
    <w:name w:val="FollowedHyperlink"/>
    <w:basedOn w:val="DefaultParagraphFont"/>
    <w:uiPriority w:val="99"/>
    <w:semiHidden/>
    <w:unhideWhenUsed/>
    <w:rsid w:val="004F2B75"/>
    <w:rPr>
      <w:color w:val="954F72" w:themeColor="followedHyperlink"/>
      <w:u w:val="single"/>
    </w:rPr>
  </w:style>
  <w:style w:type="paragraph" w:styleId="NormalWeb">
    <w:name w:val="Normal (Web)"/>
    <w:basedOn w:val="Normal"/>
    <w:uiPriority w:val="99"/>
    <w:semiHidden/>
    <w:unhideWhenUsed/>
    <w:rsid w:val="00F603D1"/>
    <w:pPr>
      <w:spacing w:before="100" w:beforeAutospacing="1" w:after="100" w:afterAutospacing="1" w:line="240" w:lineRule="auto"/>
    </w:pPr>
    <w:rPr>
      <w:rFonts w:ascii="Times New Roman" w:hAnsi="Times New Roman" w:cs="Times New Roman"/>
      <w:sz w:val="24"/>
      <w:szCs w:val="24"/>
      <w:lang w:val="en-GB"/>
    </w:rPr>
  </w:style>
  <w:style w:type="paragraph" w:styleId="ListParagraph">
    <w:name w:val="List Paragraph"/>
    <w:basedOn w:val="Normal"/>
    <w:uiPriority w:val="34"/>
    <w:qFormat/>
    <w:rsid w:val="00DF6828"/>
    <w:pPr>
      <w:spacing w:after="0" w:line="240" w:lineRule="auto"/>
      <w:ind w:left="720"/>
    </w:pPr>
    <w:rPr>
      <w:rFonts w:ascii="Calibri" w:eastAsiaTheme="minorHAnsi" w:hAnsi="Calibri" w:cs="Calibri"/>
      <w:lang w:val="en-AE" w:eastAsia="en-US"/>
    </w:rPr>
  </w:style>
  <w:style w:type="paragraph" w:styleId="z-TopofForm">
    <w:name w:val="HTML Top of Form"/>
    <w:basedOn w:val="Normal"/>
    <w:next w:val="Normal"/>
    <w:link w:val="z-TopofFormChar"/>
    <w:hidden/>
    <w:uiPriority w:val="99"/>
    <w:semiHidden/>
    <w:unhideWhenUsed/>
    <w:rsid w:val="004326C5"/>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4326C5"/>
    <w:rPr>
      <w:rFonts w:ascii="Arial" w:eastAsia="Times New Roman"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028854">
      <w:bodyDiv w:val="1"/>
      <w:marLeft w:val="0"/>
      <w:marRight w:val="0"/>
      <w:marTop w:val="0"/>
      <w:marBottom w:val="0"/>
      <w:divBdr>
        <w:top w:val="none" w:sz="0" w:space="0" w:color="auto"/>
        <w:left w:val="none" w:sz="0" w:space="0" w:color="auto"/>
        <w:bottom w:val="none" w:sz="0" w:space="0" w:color="auto"/>
        <w:right w:val="none" w:sz="0" w:space="0" w:color="auto"/>
      </w:divBdr>
    </w:div>
    <w:div w:id="1250383729">
      <w:bodyDiv w:val="1"/>
      <w:marLeft w:val="0"/>
      <w:marRight w:val="0"/>
      <w:marTop w:val="0"/>
      <w:marBottom w:val="0"/>
      <w:divBdr>
        <w:top w:val="none" w:sz="0" w:space="0" w:color="auto"/>
        <w:left w:val="none" w:sz="0" w:space="0" w:color="auto"/>
        <w:bottom w:val="none" w:sz="0" w:space="0" w:color="auto"/>
        <w:right w:val="none" w:sz="0" w:space="0" w:color="auto"/>
      </w:divBdr>
      <w:divsChild>
        <w:div w:id="361906034">
          <w:marLeft w:val="0"/>
          <w:marRight w:val="0"/>
          <w:marTop w:val="0"/>
          <w:marBottom w:val="0"/>
          <w:divBdr>
            <w:top w:val="single" w:sz="2" w:space="0" w:color="D9D9E3"/>
            <w:left w:val="single" w:sz="2" w:space="0" w:color="D9D9E3"/>
            <w:bottom w:val="single" w:sz="2" w:space="0" w:color="D9D9E3"/>
            <w:right w:val="single" w:sz="2" w:space="0" w:color="D9D9E3"/>
          </w:divBdr>
          <w:divsChild>
            <w:div w:id="762337897">
              <w:marLeft w:val="0"/>
              <w:marRight w:val="0"/>
              <w:marTop w:val="0"/>
              <w:marBottom w:val="0"/>
              <w:divBdr>
                <w:top w:val="single" w:sz="2" w:space="0" w:color="D9D9E3"/>
                <w:left w:val="single" w:sz="2" w:space="0" w:color="D9D9E3"/>
                <w:bottom w:val="single" w:sz="2" w:space="0" w:color="D9D9E3"/>
                <w:right w:val="single" w:sz="2" w:space="0" w:color="D9D9E3"/>
              </w:divBdr>
              <w:divsChild>
                <w:div w:id="920023206">
                  <w:marLeft w:val="0"/>
                  <w:marRight w:val="0"/>
                  <w:marTop w:val="0"/>
                  <w:marBottom w:val="0"/>
                  <w:divBdr>
                    <w:top w:val="single" w:sz="2" w:space="0" w:color="D9D9E3"/>
                    <w:left w:val="single" w:sz="2" w:space="0" w:color="D9D9E3"/>
                    <w:bottom w:val="single" w:sz="2" w:space="0" w:color="D9D9E3"/>
                    <w:right w:val="single" w:sz="2" w:space="0" w:color="D9D9E3"/>
                  </w:divBdr>
                  <w:divsChild>
                    <w:div w:id="622880410">
                      <w:marLeft w:val="0"/>
                      <w:marRight w:val="0"/>
                      <w:marTop w:val="0"/>
                      <w:marBottom w:val="0"/>
                      <w:divBdr>
                        <w:top w:val="single" w:sz="2" w:space="0" w:color="D9D9E3"/>
                        <w:left w:val="single" w:sz="2" w:space="0" w:color="D9D9E3"/>
                        <w:bottom w:val="single" w:sz="2" w:space="0" w:color="D9D9E3"/>
                        <w:right w:val="single" w:sz="2" w:space="0" w:color="D9D9E3"/>
                      </w:divBdr>
                      <w:divsChild>
                        <w:div w:id="1845780367">
                          <w:marLeft w:val="0"/>
                          <w:marRight w:val="0"/>
                          <w:marTop w:val="0"/>
                          <w:marBottom w:val="0"/>
                          <w:divBdr>
                            <w:top w:val="none" w:sz="0" w:space="0" w:color="auto"/>
                            <w:left w:val="none" w:sz="0" w:space="0" w:color="auto"/>
                            <w:bottom w:val="none" w:sz="0" w:space="0" w:color="auto"/>
                            <w:right w:val="none" w:sz="0" w:space="0" w:color="auto"/>
                          </w:divBdr>
                          <w:divsChild>
                            <w:div w:id="593560866">
                              <w:marLeft w:val="0"/>
                              <w:marRight w:val="0"/>
                              <w:marTop w:val="100"/>
                              <w:marBottom w:val="100"/>
                              <w:divBdr>
                                <w:top w:val="single" w:sz="2" w:space="0" w:color="D9D9E3"/>
                                <w:left w:val="single" w:sz="2" w:space="0" w:color="D9D9E3"/>
                                <w:bottom w:val="single" w:sz="2" w:space="0" w:color="D9D9E3"/>
                                <w:right w:val="single" w:sz="2" w:space="0" w:color="D9D9E3"/>
                              </w:divBdr>
                              <w:divsChild>
                                <w:div w:id="858202352">
                                  <w:marLeft w:val="0"/>
                                  <w:marRight w:val="0"/>
                                  <w:marTop w:val="0"/>
                                  <w:marBottom w:val="0"/>
                                  <w:divBdr>
                                    <w:top w:val="single" w:sz="2" w:space="0" w:color="D9D9E3"/>
                                    <w:left w:val="single" w:sz="2" w:space="0" w:color="D9D9E3"/>
                                    <w:bottom w:val="single" w:sz="2" w:space="0" w:color="D9D9E3"/>
                                    <w:right w:val="single" w:sz="2" w:space="0" w:color="D9D9E3"/>
                                  </w:divBdr>
                                  <w:divsChild>
                                    <w:div w:id="1517967057">
                                      <w:marLeft w:val="0"/>
                                      <w:marRight w:val="0"/>
                                      <w:marTop w:val="0"/>
                                      <w:marBottom w:val="0"/>
                                      <w:divBdr>
                                        <w:top w:val="single" w:sz="2" w:space="0" w:color="D9D9E3"/>
                                        <w:left w:val="single" w:sz="2" w:space="0" w:color="D9D9E3"/>
                                        <w:bottom w:val="single" w:sz="2" w:space="0" w:color="D9D9E3"/>
                                        <w:right w:val="single" w:sz="2" w:space="0" w:color="D9D9E3"/>
                                      </w:divBdr>
                                      <w:divsChild>
                                        <w:div w:id="349307513">
                                          <w:marLeft w:val="0"/>
                                          <w:marRight w:val="0"/>
                                          <w:marTop w:val="0"/>
                                          <w:marBottom w:val="0"/>
                                          <w:divBdr>
                                            <w:top w:val="single" w:sz="2" w:space="0" w:color="D9D9E3"/>
                                            <w:left w:val="single" w:sz="2" w:space="0" w:color="D9D9E3"/>
                                            <w:bottom w:val="single" w:sz="2" w:space="0" w:color="D9D9E3"/>
                                            <w:right w:val="single" w:sz="2" w:space="0" w:color="D9D9E3"/>
                                          </w:divBdr>
                                          <w:divsChild>
                                            <w:div w:id="594480159">
                                              <w:marLeft w:val="0"/>
                                              <w:marRight w:val="0"/>
                                              <w:marTop w:val="0"/>
                                              <w:marBottom w:val="0"/>
                                              <w:divBdr>
                                                <w:top w:val="single" w:sz="2" w:space="0" w:color="D9D9E3"/>
                                                <w:left w:val="single" w:sz="2" w:space="0" w:color="D9D9E3"/>
                                                <w:bottom w:val="single" w:sz="2" w:space="0" w:color="D9D9E3"/>
                                                <w:right w:val="single" w:sz="2" w:space="0" w:color="D9D9E3"/>
                                              </w:divBdr>
                                              <w:divsChild>
                                                <w:div w:id="263222811">
                                                  <w:marLeft w:val="0"/>
                                                  <w:marRight w:val="0"/>
                                                  <w:marTop w:val="0"/>
                                                  <w:marBottom w:val="0"/>
                                                  <w:divBdr>
                                                    <w:top w:val="single" w:sz="2" w:space="0" w:color="D9D9E3"/>
                                                    <w:left w:val="single" w:sz="2" w:space="0" w:color="D9D9E3"/>
                                                    <w:bottom w:val="single" w:sz="2" w:space="0" w:color="D9D9E3"/>
                                                    <w:right w:val="single" w:sz="2" w:space="0" w:color="D9D9E3"/>
                                                  </w:divBdr>
                                                  <w:divsChild>
                                                    <w:div w:id="868180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48488795">
          <w:marLeft w:val="0"/>
          <w:marRight w:val="0"/>
          <w:marTop w:val="0"/>
          <w:marBottom w:val="0"/>
          <w:divBdr>
            <w:top w:val="none" w:sz="0" w:space="0" w:color="auto"/>
            <w:left w:val="none" w:sz="0" w:space="0" w:color="auto"/>
            <w:bottom w:val="none" w:sz="0" w:space="0" w:color="auto"/>
            <w:right w:val="none" w:sz="0" w:space="0" w:color="auto"/>
          </w:divBdr>
        </w:div>
      </w:divsChild>
    </w:div>
    <w:div w:id="1709182779">
      <w:bodyDiv w:val="1"/>
      <w:marLeft w:val="0"/>
      <w:marRight w:val="0"/>
      <w:marTop w:val="0"/>
      <w:marBottom w:val="0"/>
      <w:divBdr>
        <w:top w:val="none" w:sz="0" w:space="0" w:color="auto"/>
        <w:left w:val="none" w:sz="0" w:space="0" w:color="auto"/>
        <w:bottom w:val="none" w:sz="0" w:space="0" w:color="auto"/>
        <w:right w:val="none" w:sz="0" w:space="0" w:color="auto"/>
      </w:divBdr>
    </w:div>
    <w:div w:id="1891649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usol.alhano@redhavasme.com" TargetMode="External"/><Relationship Id="rId18" Type="http://schemas.openxmlformats.org/officeDocument/2006/relationships/image" Target="media/image2.jp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instagram.com/audialnabooda/" TargetMode="External"/><Relationship Id="rId7" Type="http://schemas.openxmlformats.org/officeDocument/2006/relationships/settings" Target="settings.xml"/><Relationship Id="rId12" Type="http://schemas.openxmlformats.org/officeDocument/2006/relationships/hyperlink" Target="mailto:rana.eyamie@nabooda-auto.com" TargetMode="External"/><Relationship Id="rId17" Type="http://schemas.openxmlformats.org/officeDocument/2006/relationships/hyperlink" Target="https://www.youtube.com/@audi-dubai/video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udi-dubai.co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linkedin.com/company/audimiddleeast/" TargetMode="External"/><Relationship Id="rId23" Type="http://schemas.openxmlformats.org/officeDocument/2006/relationships/hyperlink" Target="http://www.audi-dubai.com" TargetMode="External"/><Relationship Id="rId10" Type="http://schemas.openxmlformats.org/officeDocument/2006/relationships/endnotes" Target="endnotes.xml"/><Relationship Id="rId19" Type="http://schemas.openxmlformats.org/officeDocument/2006/relationships/hyperlink" Target="https://www.facebook.com/AudiAlNaboodaDub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85626976" TargetMode="External"/><Relationship Id="rId22" Type="http://schemas.openxmlformats.org/officeDocument/2006/relationships/image" Target="media/image4.jp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C6969CBD957541BC6EF23FF16525F2" ma:contentTypeVersion="14" ma:contentTypeDescription="Create a new document." ma:contentTypeScope="" ma:versionID="cfbc45cfec529c4f33051f751b8ceae0">
  <xsd:schema xmlns:xsd="http://www.w3.org/2001/XMLSchema" xmlns:xs="http://www.w3.org/2001/XMLSchema" xmlns:p="http://schemas.microsoft.com/office/2006/metadata/properties" xmlns:ns3="3a574773-cda2-451b-84b6-c378df6a7583" xmlns:ns4="556876cb-a896-486c-a598-00d28ff020b6" targetNamespace="http://schemas.microsoft.com/office/2006/metadata/properties" ma:root="true" ma:fieldsID="497bae6bf30f3ae0ab87ceaa74ba9879" ns3:_="" ns4:_="">
    <xsd:import namespace="3a574773-cda2-451b-84b6-c378df6a7583"/>
    <xsd:import namespace="556876cb-a896-486c-a598-00d28ff020b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DateTaken"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574773-cda2-451b-84b6-c378df6a75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6876cb-a896-486c-a598-00d28ff020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3a574773-cda2-451b-84b6-c378df6a7583" xsi:nil="true"/>
  </documentManagement>
</p:properties>
</file>

<file path=customXml/itemProps1.xml><?xml version="1.0" encoding="utf-8"?>
<ds:datastoreItem xmlns:ds="http://schemas.openxmlformats.org/officeDocument/2006/customXml" ds:itemID="{8017F21B-EEFF-4574-A272-89644717A9A7}">
  <ds:schemaRefs>
    <ds:schemaRef ds:uri="http://schemas.microsoft.com/sharepoint/v3/contenttype/forms"/>
  </ds:schemaRefs>
</ds:datastoreItem>
</file>

<file path=customXml/itemProps2.xml><?xml version="1.0" encoding="utf-8"?>
<ds:datastoreItem xmlns:ds="http://schemas.openxmlformats.org/officeDocument/2006/customXml" ds:itemID="{BB2E00A5-A96E-43D6-8164-50D6C30D3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574773-cda2-451b-84b6-c378df6a7583"/>
    <ds:schemaRef ds:uri="556876cb-a896-486c-a598-00d28ff020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6E2EE0-D0F8-4CCD-A4A4-404671BDD431}">
  <ds:schemaRefs>
    <ds:schemaRef ds:uri="http://schemas.openxmlformats.org/officeDocument/2006/bibliography"/>
  </ds:schemaRefs>
</ds:datastoreItem>
</file>

<file path=customXml/itemProps4.xml><?xml version="1.0" encoding="utf-8"?>
<ds:datastoreItem xmlns:ds="http://schemas.openxmlformats.org/officeDocument/2006/customXml" ds:itemID="{E8C2E523-74A6-4422-9B62-F60AEDE2435A}">
  <ds:schemaRefs>
    <ds:schemaRef ds:uri="http://schemas.microsoft.com/office/2006/metadata/properties"/>
    <ds:schemaRef ds:uri="http://schemas.microsoft.com/office/infopath/2007/PartnerControls"/>
    <ds:schemaRef ds:uri="3a574773-cda2-451b-84b6-c378df6a7583"/>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707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Rusol Alhano</cp:lastModifiedBy>
  <cp:revision>6</cp:revision>
  <dcterms:created xsi:type="dcterms:W3CDTF">2023-11-27T08:26:00Z</dcterms:created>
  <dcterms:modified xsi:type="dcterms:W3CDTF">2023-11-29T08:15:00Z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0x01010053C6969CBD957541BC6EF23FF16525F2</vt:lpwstr>
  </property>
</Properties>
</file>